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E02C8" w:rsidRPr="00AE6F83" w:rsidRDefault="00CE02C8" w:rsidP="00D14D78">
      <w:pPr>
        <w:pStyle w:val="HeadA"/>
        <w:rPr>
          <w:sz w:val="20"/>
        </w:rPr>
      </w:pPr>
      <w:bookmarkStart w:id="0" w:name="_GoBack"/>
      <w:bookmarkEnd w:id="0"/>
      <w:r w:rsidRPr="00AE6F83">
        <w:pict>
          <v:shapetype id="_x0000_t202" coordsize="21600,21600" o:spt="202" path="m,l,21600r21600,l21600,xe">
            <v:stroke joinstyle="miter"/>
            <v:path gradientshapeok="t" o:connecttype="rect"/>
          </v:shapetype>
          <v:shape id="Text Box 5" o:spid="_x0000_s1049" type="#_x0000_t202" style="position:absolute;left:0;text-align:left;margin-left:-7.9pt;margin-top:11.55pt;width:55.1pt;height:27.4pt;z-index:3;visibility:visible;mso-width-relative:margin;mso-height-relative:margin" stroked="f" strokeweight=".5pt">
            <v:textbox style="mso-next-textbox:#Text Box 5" inset="0,0,0,0">
              <w:txbxContent>
                <w:p w:rsidR="00CE02C8" w:rsidRPr="00AE6F83" w:rsidRDefault="0070072F" w:rsidP="00CE02C8">
                  <w:pPr>
                    <w:autoSpaceDE w:val="0"/>
                    <w:autoSpaceDN w:val="0"/>
                    <w:adjustRightInd w:val="0"/>
                    <w:ind w:left="113"/>
                    <w:rPr>
                      <w:rFonts w:ascii="Arial" w:hAnsi="Arial" w:cs="Arial"/>
                      <w:b/>
                      <w:bCs/>
                      <w:sz w:val="12"/>
                      <w:szCs w:val="12"/>
                    </w:rPr>
                  </w:pPr>
                  <w:r w:rsidRPr="00AE6F83">
                    <w:rPr>
                      <w:rFonts w:ascii="Arial" w:hAnsi="Arial" w:cs="Arial"/>
                      <w:b/>
                      <w:bCs/>
                      <w:sz w:val="12"/>
                      <w:szCs w:val="12"/>
                    </w:rPr>
                    <w:t>DD/MM/YYYY</w:t>
                  </w:r>
                </w:p>
                <w:p w:rsidR="00CE02C8" w:rsidRDefault="0070072F" w:rsidP="00CE02C8">
                  <w:pPr>
                    <w:autoSpaceDE w:val="0"/>
                    <w:autoSpaceDN w:val="0"/>
                    <w:adjustRightInd w:val="0"/>
                    <w:ind w:left="113"/>
                    <w:rPr>
                      <w:rFonts w:ascii="Arial" w:hAnsi="Arial" w:cs="Arial"/>
                      <w:b/>
                      <w:bCs/>
                      <w:sz w:val="12"/>
                      <w:szCs w:val="12"/>
                    </w:rPr>
                  </w:pPr>
                  <w:r w:rsidRPr="00AE6F83">
                    <w:rPr>
                      <w:rFonts w:ascii="Arial" w:hAnsi="Arial" w:cs="Arial"/>
                      <w:b/>
                      <w:bCs/>
                      <w:sz w:val="12"/>
                      <w:szCs w:val="12"/>
                    </w:rPr>
                    <w:t xml:space="preserve">Proposed </w:t>
                  </w:r>
                  <w:proofErr w:type="spellStart"/>
                  <w:r w:rsidR="00254F17" w:rsidRPr="00AE6F83">
                    <w:rPr>
                      <w:rFonts w:ascii="Arial" w:hAnsi="Arial" w:cs="Arial"/>
                      <w:b/>
                      <w:bCs/>
                      <w:sz w:val="12"/>
                      <w:szCs w:val="12"/>
                    </w:rPr>
                    <w:t>C</w:t>
                  </w:r>
                  <w:r w:rsidR="00ED470F">
                    <w:rPr>
                      <w:rFonts w:ascii="Arial" w:hAnsi="Arial" w:cs="Arial"/>
                      <w:b/>
                      <w:bCs/>
                      <w:sz w:val="12"/>
                      <w:szCs w:val="12"/>
                    </w:rPr>
                    <w:t>xxx</w:t>
                  </w:r>
                  <w:r w:rsidR="005609FB">
                    <w:rPr>
                      <w:rFonts w:ascii="Arial" w:hAnsi="Arial" w:cs="Arial"/>
                      <w:b/>
                      <w:bCs/>
                      <w:sz w:val="12"/>
                      <w:szCs w:val="12"/>
                    </w:rPr>
                    <w:t>hume</w:t>
                  </w:r>
                  <w:proofErr w:type="spellEnd"/>
                </w:p>
                <w:p w:rsidR="00CE02C8" w:rsidRDefault="00CE02C8"/>
              </w:txbxContent>
            </v:textbox>
          </v:shape>
        </w:pict>
      </w:r>
      <w:r w:rsidRPr="00AE6F83">
        <w:tab/>
      </w:r>
      <w:r w:rsidR="0070072F" w:rsidRPr="00AE6F83">
        <w:rPr>
          <w:sz w:val="20"/>
        </w:rPr>
        <w:t xml:space="preserve">SCHEDULE </w:t>
      </w:r>
      <w:r w:rsidR="005609FB">
        <w:rPr>
          <w:sz w:val="20"/>
        </w:rPr>
        <w:t>12</w:t>
      </w:r>
      <w:r w:rsidRPr="00AE6F83">
        <w:rPr>
          <w:sz w:val="20"/>
        </w:rPr>
        <w:t xml:space="preserve"> TO </w:t>
      </w:r>
      <w:r w:rsidR="00D14D78" w:rsidRPr="00AE6F83">
        <w:rPr>
          <w:sz w:val="20"/>
        </w:rPr>
        <w:t>clause 37.07</w:t>
      </w:r>
      <w:r w:rsidRPr="00AE6F83">
        <w:rPr>
          <w:sz w:val="20"/>
        </w:rPr>
        <w:t xml:space="preserve"> URBAN GROWTH ZONE</w:t>
      </w:r>
    </w:p>
    <w:p w:rsidR="00CE02C8" w:rsidRPr="00AE6F83" w:rsidRDefault="00CE02C8" w:rsidP="00D14D78">
      <w:pPr>
        <w:pStyle w:val="Bodytext1"/>
      </w:pPr>
      <w:r w:rsidRPr="00AE6F83">
        <w:t xml:space="preserve">Shown on the planning scheme map as </w:t>
      </w:r>
      <w:r w:rsidR="006E0390" w:rsidRPr="00FE19AE">
        <w:rPr>
          <w:rStyle w:val="Mapcode"/>
          <w:rFonts w:cs="Arial"/>
        </w:rPr>
        <w:t>UGZ</w:t>
      </w:r>
      <w:r w:rsidR="005609FB" w:rsidRPr="00FE19AE">
        <w:rPr>
          <w:rStyle w:val="Mapcode"/>
          <w:rFonts w:cs="Arial"/>
        </w:rPr>
        <w:t>12</w:t>
      </w:r>
      <w:r w:rsidRPr="00AE6F83">
        <w:rPr>
          <w:rStyle w:val="Mapcode"/>
          <w:rFonts w:ascii="Times New Roman" w:hAnsi="Times New Roman"/>
        </w:rPr>
        <w:t>.</w:t>
      </w:r>
    </w:p>
    <w:p w:rsidR="00CE02C8" w:rsidRPr="00AE6F83" w:rsidRDefault="00CE02C8" w:rsidP="00D14D78">
      <w:pPr>
        <w:pStyle w:val="HeadB"/>
      </w:pPr>
      <w:r w:rsidRPr="00AE6F83">
        <w:tab/>
      </w:r>
      <w:r w:rsidR="005609FB">
        <w:t>CRAIGIEBURN WEST PRECINCT</w:t>
      </w:r>
      <w:r w:rsidRPr="00AE6F83">
        <w:t xml:space="preserve"> STRUCTURE PLAN</w:t>
      </w:r>
    </w:p>
    <w:p w:rsidR="00CE02C8" w:rsidRPr="00AE6F83" w:rsidRDefault="00D14D78" w:rsidP="00D14D78">
      <w:pPr>
        <w:pStyle w:val="HeadC"/>
      </w:pPr>
      <w:r w:rsidRPr="00AE6F83">
        <w:pict>
          <v:shape id="_x0000_s1050" type="#_x0000_t202" style="position:absolute;left:0;text-align:left;margin-left:-4.1pt;margin-top:18.05pt;width:55.1pt;height:27.4pt;z-index:4;visibility:visible;mso-width-relative:margin;mso-height-relative:margin" stroked="f" strokeweight=".5pt">
            <v:textbox style="mso-next-textbox:#_x0000_s1050" inset="0,0,0,0">
              <w:txbxContent>
                <w:p w:rsidR="005609FB" w:rsidRPr="00AE6F83" w:rsidRDefault="005609FB" w:rsidP="005609FB">
                  <w:pPr>
                    <w:autoSpaceDE w:val="0"/>
                    <w:autoSpaceDN w:val="0"/>
                    <w:adjustRightInd w:val="0"/>
                    <w:ind w:left="113"/>
                    <w:rPr>
                      <w:rFonts w:ascii="Arial" w:hAnsi="Arial" w:cs="Arial"/>
                      <w:b/>
                      <w:bCs/>
                      <w:sz w:val="12"/>
                      <w:szCs w:val="12"/>
                    </w:rPr>
                  </w:pPr>
                  <w:r w:rsidRPr="00AE6F83">
                    <w:rPr>
                      <w:rFonts w:ascii="Arial" w:hAnsi="Arial" w:cs="Arial"/>
                      <w:b/>
                      <w:bCs/>
                      <w:sz w:val="12"/>
                      <w:szCs w:val="12"/>
                    </w:rPr>
                    <w:t>DD/MM/YYYY</w:t>
                  </w:r>
                </w:p>
                <w:p w:rsidR="005609FB" w:rsidRDefault="005609FB" w:rsidP="005609FB">
                  <w:pPr>
                    <w:autoSpaceDE w:val="0"/>
                    <w:autoSpaceDN w:val="0"/>
                    <w:adjustRightInd w:val="0"/>
                    <w:ind w:left="113"/>
                    <w:rPr>
                      <w:rFonts w:ascii="Arial" w:hAnsi="Arial" w:cs="Arial"/>
                      <w:b/>
                      <w:bCs/>
                      <w:sz w:val="12"/>
                      <w:szCs w:val="12"/>
                    </w:rPr>
                  </w:pPr>
                  <w:r w:rsidRPr="00AE6F83">
                    <w:rPr>
                      <w:rFonts w:ascii="Arial" w:hAnsi="Arial" w:cs="Arial"/>
                      <w:b/>
                      <w:bCs/>
                      <w:sz w:val="12"/>
                      <w:szCs w:val="12"/>
                    </w:rPr>
                    <w:t xml:space="preserve">Proposed </w:t>
                  </w:r>
                  <w:proofErr w:type="spellStart"/>
                  <w:r w:rsidRPr="00AE6F83">
                    <w:rPr>
                      <w:rFonts w:ascii="Arial" w:hAnsi="Arial" w:cs="Arial"/>
                      <w:b/>
                      <w:bCs/>
                      <w:sz w:val="12"/>
                      <w:szCs w:val="12"/>
                    </w:rPr>
                    <w:t>C</w:t>
                  </w:r>
                  <w:r w:rsidR="00ED470F">
                    <w:rPr>
                      <w:rFonts w:ascii="Arial" w:hAnsi="Arial" w:cs="Arial"/>
                      <w:b/>
                      <w:bCs/>
                      <w:sz w:val="12"/>
                      <w:szCs w:val="12"/>
                    </w:rPr>
                    <w:t>xxx</w:t>
                  </w:r>
                  <w:r>
                    <w:rPr>
                      <w:rFonts w:ascii="Arial" w:hAnsi="Arial" w:cs="Arial"/>
                      <w:b/>
                      <w:bCs/>
                      <w:sz w:val="12"/>
                      <w:szCs w:val="12"/>
                    </w:rPr>
                    <w:t>hume</w:t>
                  </w:r>
                  <w:proofErr w:type="spellEnd"/>
                </w:p>
                <w:p w:rsidR="00D14D78" w:rsidRDefault="00D14D78" w:rsidP="00D14D78"/>
              </w:txbxContent>
            </v:textbox>
          </v:shape>
        </w:pict>
      </w:r>
      <w:r w:rsidR="00CE02C8" w:rsidRPr="00AE6F83">
        <w:t>1.0</w:t>
      </w:r>
      <w:r w:rsidR="00CE02C8" w:rsidRPr="00AE6F83">
        <w:tab/>
        <w:t xml:space="preserve">The </w:t>
      </w:r>
      <w:r w:rsidR="00DA4BB2">
        <w:t>P</w:t>
      </w:r>
      <w:r w:rsidR="00DA4BB2" w:rsidRPr="00AE6F83">
        <w:t>lan</w:t>
      </w:r>
    </w:p>
    <w:p w:rsidR="00CE02C8" w:rsidRPr="00E37846" w:rsidRDefault="00765DEF" w:rsidP="00D14D78">
      <w:pPr>
        <w:pStyle w:val="Bodytext1"/>
      </w:pPr>
      <w:r w:rsidRPr="00E37846">
        <w:t>Plan</w:t>
      </w:r>
      <w:r w:rsidR="00CE02C8" w:rsidRPr="00E37846">
        <w:t xml:space="preserve"> 1 below shows the future urban structure proposed in the </w:t>
      </w:r>
      <w:r w:rsidR="005609FB" w:rsidRPr="00E37846">
        <w:rPr>
          <w:i/>
          <w:iCs/>
        </w:rPr>
        <w:t>Craigieburn West</w:t>
      </w:r>
      <w:r w:rsidR="00CE02C8" w:rsidRPr="00E37846">
        <w:rPr>
          <w:i/>
        </w:rPr>
        <w:t xml:space="preserve"> Precinct Structure Plan, </w:t>
      </w:r>
      <w:r w:rsidR="00386C11" w:rsidRPr="003C0240">
        <w:rPr>
          <w:i/>
        </w:rPr>
        <w:t>November</w:t>
      </w:r>
      <w:r w:rsidR="005609FB" w:rsidRPr="003C0240">
        <w:rPr>
          <w:i/>
        </w:rPr>
        <w:t xml:space="preserve"> 2020</w:t>
      </w:r>
      <w:r w:rsidR="00CE02C8" w:rsidRPr="003C0240">
        <w:t>.</w:t>
      </w:r>
      <w:r w:rsidR="00CE02C8" w:rsidRPr="00E37846">
        <w:t xml:space="preserve"> It is a reproduction of Plan </w:t>
      </w:r>
      <w:r w:rsidR="007D4326" w:rsidRPr="00E37846">
        <w:t>4</w:t>
      </w:r>
      <w:r w:rsidR="00D04E13" w:rsidRPr="00E37846">
        <w:t xml:space="preserve"> </w:t>
      </w:r>
      <w:r w:rsidR="00CE02C8" w:rsidRPr="00E37846">
        <w:t xml:space="preserve">in the </w:t>
      </w:r>
      <w:r w:rsidR="005609FB" w:rsidRPr="00E37846">
        <w:rPr>
          <w:i/>
          <w:iCs/>
        </w:rPr>
        <w:t>Craigieburn West</w:t>
      </w:r>
      <w:r w:rsidR="005609FB" w:rsidRPr="00E37846">
        <w:rPr>
          <w:i/>
        </w:rPr>
        <w:t xml:space="preserve"> Precinct Structure Plan, </w:t>
      </w:r>
      <w:r w:rsidR="00386C11" w:rsidRPr="003C0240">
        <w:rPr>
          <w:i/>
        </w:rPr>
        <w:t>November</w:t>
      </w:r>
      <w:r w:rsidR="005609FB" w:rsidRPr="003C0240">
        <w:rPr>
          <w:i/>
        </w:rPr>
        <w:t xml:space="preserve"> 2020</w:t>
      </w:r>
      <w:r w:rsidR="005609FB" w:rsidRPr="003C0240">
        <w:t>.</w:t>
      </w:r>
    </w:p>
    <w:p w:rsidR="005609FB" w:rsidRDefault="005925EE" w:rsidP="00D14D78">
      <w:pPr>
        <w:pStyle w:val="HeadD"/>
      </w:pPr>
      <w:r>
        <w:t>Plan</w:t>
      </w:r>
      <w:r w:rsidR="007655FF" w:rsidRPr="008F72E9">
        <w:t xml:space="preserve"> 1 to Schedule </w:t>
      </w:r>
      <w:r w:rsidR="005609FB">
        <w:t>12</w:t>
      </w:r>
      <w:r w:rsidR="00CE02C8" w:rsidRPr="008F72E9">
        <w:t xml:space="preserve"> to Clause 37.07</w:t>
      </w:r>
      <w:r w:rsidR="007F49EC" w:rsidRPr="007F49EC">
        <w:t xml:space="preserve"> </w:t>
      </w:r>
    </w:p>
    <w:p w:rsidR="001660C6" w:rsidRDefault="00430660" w:rsidP="00D14D78">
      <w:pPr>
        <w:pStyle w:val="HeadD"/>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lace-based plan of the Craigieburn West Precinct Structure Plan area. Shows proposed land uses and road network for the precinct, and its relationship to existing land uses nearby. Produced by the Victorian Planning Authority, 2020." style="width:351.6pt;height:495.6pt">
            <v:imagedata r:id="rId11" o:title=""/>
          </v:shape>
        </w:pict>
      </w:r>
    </w:p>
    <w:p w:rsidR="007655FF" w:rsidRPr="00DB6B68" w:rsidRDefault="005609FB" w:rsidP="005609FB">
      <w:pPr>
        <w:pStyle w:val="BalloonText"/>
      </w:pPr>
      <w:r>
        <w:br w:type="page"/>
      </w:r>
    </w:p>
    <w:p w:rsidR="00CE02C8" w:rsidRPr="00DB6B68" w:rsidRDefault="00D14D78" w:rsidP="00D14D78">
      <w:pPr>
        <w:pStyle w:val="HeadC"/>
      </w:pPr>
      <w:r w:rsidRPr="00DB6B68">
        <w:pict>
          <v:shape id="_x0000_s1051" type="#_x0000_t202" style="position:absolute;left:0;text-align:left;margin-left:-6.5pt;margin-top:12.9pt;width:50.15pt;height:24.65pt;z-index:5;visibility:visible;mso-width-relative:margin;mso-height-relative:margin" stroked="f" strokeweight=".5pt">
            <v:textbox style="mso-next-textbox:#_x0000_s1051" inset="0,0,0,0">
              <w:txbxContent>
                <w:p w:rsidR="00ED470F" w:rsidRPr="00AE6F83"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DD/MM/YYYY</w:t>
                  </w:r>
                </w:p>
                <w:p w:rsidR="00ED470F"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 xml:space="preserve">Proposed </w:t>
                  </w:r>
                  <w:proofErr w:type="spellStart"/>
                  <w:r w:rsidRPr="00AE6F83">
                    <w:rPr>
                      <w:rFonts w:ascii="Arial" w:hAnsi="Arial" w:cs="Arial"/>
                      <w:b/>
                      <w:bCs/>
                      <w:sz w:val="12"/>
                      <w:szCs w:val="12"/>
                    </w:rPr>
                    <w:t>C</w:t>
                  </w:r>
                  <w:r>
                    <w:rPr>
                      <w:rFonts w:ascii="Arial" w:hAnsi="Arial" w:cs="Arial"/>
                      <w:b/>
                      <w:bCs/>
                      <w:sz w:val="12"/>
                      <w:szCs w:val="12"/>
                    </w:rPr>
                    <w:t>xxxhume</w:t>
                  </w:r>
                  <w:proofErr w:type="spellEnd"/>
                </w:p>
                <w:p w:rsidR="00D14D78" w:rsidRDefault="00D14D78" w:rsidP="00D14D78"/>
              </w:txbxContent>
            </v:textbox>
          </v:shape>
        </w:pict>
      </w:r>
      <w:r w:rsidR="00CE02C8" w:rsidRPr="00DB6B68">
        <w:t>2.0</w:t>
      </w:r>
      <w:r w:rsidR="00CE02C8" w:rsidRPr="00DB6B68">
        <w:tab/>
        <w:t>Use and development</w:t>
      </w:r>
      <w:r w:rsidR="00594128" w:rsidRPr="00DB6B68">
        <w:br/>
      </w:r>
    </w:p>
    <w:p w:rsidR="00CE02C8" w:rsidRPr="00DB6B68" w:rsidRDefault="00D14D78" w:rsidP="00D14D78">
      <w:pPr>
        <w:pStyle w:val="HeadC"/>
      </w:pPr>
      <w:r w:rsidRPr="00DB6B68">
        <w:pict>
          <v:shape id="_x0000_s1052" type="#_x0000_t202" style="position:absolute;left:0;text-align:left;margin-left:-7.2pt;margin-top:15.8pt;width:55.1pt;height:27.4pt;z-index:6;visibility:visible;mso-width-relative:margin;mso-height-relative:margin" stroked="f" strokeweight=".5pt">
            <v:textbox style="mso-next-textbox:#_x0000_s1052" inset="0,0,0,0">
              <w:txbxContent>
                <w:p w:rsidR="00ED470F" w:rsidRPr="00AE6F83"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DD/MM/YYYY</w:t>
                  </w:r>
                </w:p>
                <w:p w:rsidR="00ED470F"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 xml:space="preserve">Proposed </w:t>
                  </w:r>
                  <w:proofErr w:type="spellStart"/>
                  <w:r w:rsidRPr="00AE6F83">
                    <w:rPr>
                      <w:rFonts w:ascii="Arial" w:hAnsi="Arial" w:cs="Arial"/>
                      <w:b/>
                      <w:bCs/>
                      <w:sz w:val="12"/>
                      <w:szCs w:val="12"/>
                    </w:rPr>
                    <w:t>C</w:t>
                  </w:r>
                  <w:r>
                    <w:rPr>
                      <w:rFonts w:ascii="Arial" w:hAnsi="Arial" w:cs="Arial"/>
                      <w:b/>
                      <w:bCs/>
                      <w:sz w:val="12"/>
                      <w:szCs w:val="12"/>
                    </w:rPr>
                    <w:t>xxxhume</w:t>
                  </w:r>
                  <w:proofErr w:type="spellEnd"/>
                </w:p>
                <w:p w:rsidR="00E73FF8" w:rsidRDefault="00E73FF8" w:rsidP="00E73FF8"/>
                <w:p w:rsidR="00D14D78" w:rsidRDefault="00D14D78" w:rsidP="00D14D78"/>
              </w:txbxContent>
            </v:textbox>
          </v:shape>
        </w:pict>
      </w:r>
      <w:r w:rsidR="00CE02C8" w:rsidRPr="00DB6B68">
        <w:t>2.1</w:t>
      </w:r>
      <w:r w:rsidR="00CE02C8" w:rsidRPr="00DB6B68">
        <w:tab/>
        <w:t>The land</w:t>
      </w:r>
    </w:p>
    <w:p w:rsidR="00CE02C8" w:rsidRPr="005925EE" w:rsidRDefault="00CE02C8" w:rsidP="00D14D78">
      <w:pPr>
        <w:pStyle w:val="Bodytext1"/>
        <w:rPr>
          <w:i/>
          <w:noProof/>
        </w:rPr>
      </w:pPr>
      <w:r w:rsidRPr="005E3DB7">
        <w:rPr>
          <w:noProof/>
        </w:rPr>
        <w:t xml:space="preserve">The provisions of this schedule apply to the land within the ‘precinct boundary’ shown on </w:t>
      </w:r>
      <w:r w:rsidR="005925EE">
        <w:rPr>
          <w:noProof/>
        </w:rPr>
        <w:t>Plan</w:t>
      </w:r>
      <w:r w:rsidRPr="005E3DB7">
        <w:rPr>
          <w:noProof/>
        </w:rPr>
        <w:t xml:space="preserve"> 1 of</w:t>
      </w:r>
      <w:r w:rsidR="006B550C" w:rsidRPr="009A5148">
        <w:rPr>
          <w:noProof/>
        </w:rPr>
        <w:t xml:space="preserve"> this schedule and shown as UGZ</w:t>
      </w:r>
      <w:r w:rsidR="005609FB">
        <w:rPr>
          <w:noProof/>
        </w:rPr>
        <w:t>12</w:t>
      </w:r>
      <w:r w:rsidRPr="009A5148">
        <w:rPr>
          <w:noProof/>
        </w:rPr>
        <w:t xml:space="preserve"> on the planning scheme maps.</w:t>
      </w:r>
      <w:r w:rsidR="005925EE">
        <w:rPr>
          <w:noProof/>
        </w:rPr>
        <w:t xml:space="preserve"> </w:t>
      </w:r>
    </w:p>
    <w:p w:rsidR="005925EE" w:rsidRPr="005149BB" w:rsidRDefault="005925EE" w:rsidP="005925EE">
      <w:pPr>
        <w:pStyle w:val="BodytextBlue0"/>
        <w:ind w:hanging="1134"/>
        <w:rPr>
          <w:i/>
          <w:color w:val="auto"/>
        </w:rPr>
      </w:pPr>
      <w:r w:rsidRPr="005149BB">
        <w:rPr>
          <w:i/>
          <w:color w:val="auto"/>
        </w:rPr>
        <w:t xml:space="preserve">Note: </w:t>
      </w:r>
      <w:r w:rsidRPr="005149BB">
        <w:rPr>
          <w:i/>
          <w:color w:val="auto"/>
        </w:rPr>
        <w:tab/>
        <w:t>If land shown on Plan 1 is not zoned UGZ</w:t>
      </w:r>
      <w:r w:rsidR="005609FB">
        <w:rPr>
          <w:i/>
          <w:color w:val="auto"/>
        </w:rPr>
        <w:t>12</w:t>
      </w:r>
      <w:r w:rsidRPr="005149BB">
        <w:rPr>
          <w:i/>
          <w:color w:val="auto"/>
        </w:rPr>
        <w:t>, the provisions of this zone do not apply.</w:t>
      </w:r>
    </w:p>
    <w:p w:rsidR="00CE02C8" w:rsidRPr="00DB6B68" w:rsidRDefault="00D14D78" w:rsidP="00D14D78">
      <w:pPr>
        <w:pStyle w:val="HeadC"/>
      </w:pPr>
      <w:r w:rsidRPr="00DB6B68">
        <w:pict>
          <v:shape id="_x0000_s1053" type="#_x0000_t202" style="position:absolute;left:0;text-align:left;margin-left:-6.5pt;margin-top:23.75pt;width:55.1pt;height:27.4pt;z-index:7;visibility:visible;mso-width-relative:margin;mso-height-relative:margin" stroked="f" strokeweight=".5pt">
            <v:textbox style="mso-next-textbox:#_x0000_s1053" inset="0,0,0,0">
              <w:txbxContent>
                <w:p w:rsidR="00ED470F" w:rsidRPr="00AE6F83"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DD/MM/YYYY</w:t>
                  </w:r>
                </w:p>
                <w:p w:rsidR="00ED470F"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 xml:space="preserve">Proposed </w:t>
                  </w:r>
                  <w:proofErr w:type="spellStart"/>
                  <w:r w:rsidRPr="00AE6F83">
                    <w:rPr>
                      <w:rFonts w:ascii="Arial" w:hAnsi="Arial" w:cs="Arial"/>
                      <w:b/>
                      <w:bCs/>
                      <w:sz w:val="12"/>
                      <w:szCs w:val="12"/>
                    </w:rPr>
                    <w:t>C</w:t>
                  </w:r>
                  <w:r>
                    <w:rPr>
                      <w:rFonts w:ascii="Arial" w:hAnsi="Arial" w:cs="Arial"/>
                      <w:b/>
                      <w:bCs/>
                      <w:sz w:val="12"/>
                      <w:szCs w:val="12"/>
                    </w:rPr>
                    <w:t>xxxhume</w:t>
                  </w:r>
                  <w:proofErr w:type="spellEnd"/>
                </w:p>
                <w:p w:rsidR="00E73FF8" w:rsidRDefault="00E73FF8" w:rsidP="00E73FF8"/>
                <w:p w:rsidR="00D14D78" w:rsidRDefault="00D14D78" w:rsidP="00D14D78"/>
              </w:txbxContent>
            </v:textbox>
          </v:shape>
        </w:pict>
      </w:r>
      <w:r w:rsidR="00CE02C8" w:rsidRPr="00DB6B68">
        <w:t>2.2</w:t>
      </w:r>
      <w:r w:rsidR="00CE02C8" w:rsidRPr="00DB6B68">
        <w:tab/>
        <w:t>Applied zone provisions</w:t>
      </w:r>
    </w:p>
    <w:p w:rsidR="00CE02C8" w:rsidRPr="005E3DB7" w:rsidRDefault="00CE02C8" w:rsidP="00D14D78">
      <w:pPr>
        <w:pStyle w:val="Bodytext1"/>
      </w:pPr>
      <w:r w:rsidRPr="005E3DB7">
        <w:t xml:space="preserve">Table 1 allocates the land use/development shown on </w:t>
      </w:r>
      <w:r w:rsidR="005925EE">
        <w:t>Plan</w:t>
      </w:r>
      <w:r w:rsidRPr="005E3DB7">
        <w:t xml:space="preserve"> 1 of this schedule with a corresponding zone from this scheme.</w:t>
      </w:r>
    </w:p>
    <w:p w:rsidR="00CE02C8" w:rsidRPr="003D11EA" w:rsidRDefault="00CE02C8" w:rsidP="00D14D78">
      <w:pPr>
        <w:pStyle w:val="Bodytext1"/>
      </w:pPr>
      <w:r w:rsidRPr="009A5148">
        <w:t xml:space="preserve">Where the use/development in the left column is carried out or proposed generally in accordance with the incorporated </w:t>
      </w:r>
      <w:r w:rsidR="005609FB">
        <w:rPr>
          <w:i/>
          <w:noProof/>
        </w:rPr>
        <w:t>Craigieburn West Precinct Structure Plan</w:t>
      </w:r>
      <w:r w:rsidRPr="00DB6B68">
        <w:t xml:space="preserve">, the use, construction of a building and construction and carrying out of </w:t>
      </w:r>
      <w:r w:rsidRPr="003D11EA">
        <w:rPr>
          <w:noProof/>
        </w:rPr>
        <w:pict>
          <v:shape id="Text Box 45" o:spid="_x0000_s1047" type="#_x0000_t202" style="position:absolute;left:0;text-align:left;margin-left:75.95pt;margin-top:664.05pt;width:62.35pt;height:29.25pt;z-index: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b34ugIAAME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" filled="f" stroked="f">
            <v:textbox style="mso-next-textbox:#Text Box 45">
              <w:txbxContent>
                <w:p w:rsidR="00CE02C8" w:rsidRPr="000F450C" w:rsidRDefault="00CE02C8" w:rsidP="00CE02C8">
                  <w:pPr>
                    <w:pStyle w:val="BodyText0"/>
                  </w:pPr>
                  <w:r>
                    <w:t>DD/MM</w:t>
                  </w:r>
                  <w:r w:rsidRPr="006D4D36">
                    <w:t>/</w:t>
                  </w:r>
                  <w:r>
                    <w:t>YYYY</w:t>
                  </w:r>
                </w:p>
                <w:p w:rsidR="00CE02C8" w:rsidRPr="006E23A9" w:rsidRDefault="00CE02C8" w:rsidP="00CE02C8">
                  <w:pPr>
                    <w:pStyle w:val="BodyText0"/>
                  </w:pPr>
                  <w:r>
                    <w:t>Proposed GC28</w:t>
                  </w:r>
                </w:p>
              </w:txbxContent>
            </v:textbox>
          </v:shape>
        </w:pict>
      </w:r>
      <w:r w:rsidRPr="003D11EA">
        <w:rPr>
          <w:noProof/>
        </w:rPr>
        <w:pict>
          <v:shape id="_x0000_s1048" type="#_x0000_t202" style="position:absolute;left:0;text-align:left;margin-left:75.95pt;margin-top:664.05pt;width:62.35pt;height:29.25pt;z-index: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3XvAIAAMI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" filled="f" stroked="f">
            <v:textbox style="mso-next-textbox:#_x0000_s1048">
              <w:txbxContent>
                <w:p w:rsidR="00CE02C8" w:rsidRPr="000F450C" w:rsidRDefault="00CE02C8" w:rsidP="00CE02C8">
                  <w:pPr>
                    <w:pStyle w:val="BodyText0"/>
                  </w:pPr>
                  <w:r>
                    <w:t>DD/MM</w:t>
                  </w:r>
                  <w:r w:rsidRPr="006D4D36">
                    <w:t>/</w:t>
                  </w:r>
                  <w:r>
                    <w:t>YYYY</w:t>
                  </w:r>
                </w:p>
                <w:p w:rsidR="00CE02C8" w:rsidRPr="006E23A9" w:rsidRDefault="00CE02C8" w:rsidP="00CE02C8">
                  <w:pPr>
                    <w:pStyle w:val="BodyText0"/>
                  </w:pPr>
                  <w:r>
                    <w:t>Proposed GC28</w:t>
                  </w:r>
                </w:p>
              </w:txbxContent>
            </v:textbox>
          </v:shape>
        </w:pict>
      </w:r>
      <w:r w:rsidRPr="003D11EA">
        <w:t>works provisions of the corresponding zone in the right column apply.</w:t>
      </w:r>
    </w:p>
    <w:p w:rsidR="00CE02C8" w:rsidRPr="003D11EA" w:rsidRDefault="00CE02C8" w:rsidP="00D14D78">
      <w:pPr>
        <w:pStyle w:val="Bodytext1"/>
      </w:pPr>
      <w:r w:rsidRPr="003D11EA">
        <w:t>A reference to a planning scheme zone in an applied zone must be read as if it were a reference to an applied zone under this schedule.</w:t>
      </w:r>
    </w:p>
    <w:p w:rsidR="00CE02C8" w:rsidRPr="003D11EA" w:rsidRDefault="00CE02C8" w:rsidP="00D14D78">
      <w:pPr>
        <w:pStyle w:val="Bodytext1"/>
        <w:rPr>
          <w:i/>
        </w:rPr>
      </w:pPr>
      <w:r w:rsidRPr="00937E2A">
        <w:rPr>
          <w:i/>
        </w:rPr>
        <w:t>For example: The Commercial 2 Zone specifies ‘Shop’ as a Section 1 Use with the condition, ‘The site must adjoin, or have access to, a road in a Road Zone.’ In this instance the condition should be read as, ‘The site must adjoin, or have access to, a road in a Road Zone or an applied Road Zone in the Urban Growth Zone schedule applying to the land.’</w:t>
      </w:r>
    </w:p>
    <w:p w:rsidR="00CE02C8" w:rsidRPr="00DB6B68" w:rsidRDefault="00CE02C8" w:rsidP="00D14D78">
      <w:pPr>
        <w:pStyle w:val="Tablehead"/>
      </w:pPr>
      <w:r w:rsidRPr="00DB6B68">
        <w:t>Table 1: Applied zone provisions</w:t>
      </w:r>
    </w:p>
    <w:tbl>
      <w:tblPr>
        <w:tblW w:w="7371" w:type="dxa"/>
        <w:tblInd w:w="1214" w:type="dxa"/>
        <w:tblBorders>
          <w:top w:val="single" w:sz="4" w:space="0" w:color="auto"/>
          <w:bottom w:val="single" w:sz="12"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44"/>
        <w:gridCol w:w="3827"/>
      </w:tblGrid>
      <w:tr w:rsidR="00CE02C8" w:rsidRPr="00187FFD" w:rsidTr="00D14D78">
        <w:trPr>
          <w:trHeight w:hRule="exact" w:val="970"/>
        </w:trPr>
        <w:tc>
          <w:tcPr>
            <w:tcW w:w="3544" w:type="dxa"/>
            <w:tcMar>
              <w:top w:w="80" w:type="dxa"/>
              <w:left w:w="80" w:type="dxa"/>
              <w:bottom w:w="80" w:type="dxa"/>
              <w:right w:w="80" w:type="dxa"/>
            </w:tcMar>
          </w:tcPr>
          <w:p w:rsidR="00CE02C8" w:rsidRPr="0065148C" w:rsidRDefault="00CE02C8" w:rsidP="00A33DEE">
            <w:pPr>
              <w:pStyle w:val="Tabletext1"/>
            </w:pPr>
            <w:r w:rsidRPr="0065148C">
              <w:t xml:space="preserve">Land shown on </w:t>
            </w:r>
            <w:r w:rsidR="00765DEF">
              <w:t>plan</w:t>
            </w:r>
            <w:r w:rsidRPr="0065148C">
              <w:t xml:space="preserve"> 1 of this schedule Local town centre</w:t>
            </w:r>
            <w:r w:rsidR="0080617E">
              <w:t xml:space="preserve"> </w:t>
            </w:r>
          </w:p>
        </w:tc>
        <w:tc>
          <w:tcPr>
            <w:tcW w:w="3827" w:type="dxa"/>
            <w:tcMar>
              <w:top w:w="80" w:type="dxa"/>
              <w:left w:w="80" w:type="dxa"/>
              <w:bottom w:w="80" w:type="dxa"/>
              <w:right w:w="80" w:type="dxa"/>
            </w:tcMar>
          </w:tcPr>
          <w:p w:rsidR="00CE02C8" w:rsidRPr="0065148C" w:rsidRDefault="00765DEF" w:rsidP="00D14D78">
            <w:pPr>
              <w:pStyle w:val="Tabletext1"/>
            </w:pPr>
            <w:r>
              <w:t>Applied zone provisions</w:t>
            </w:r>
            <w:r>
              <w:br/>
            </w:r>
            <w:r w:rsidR="00CE02C8" w:rsidRPr="0065148C">
              <w:t xml:space="preserve">Clause 34.01 Commercial 1 Zone </w:t>
            </w:r>
          </w:p>
        </w:tc>
      </w:tr>
      <w:tr w:rsidR="005925EE" w:rsidRPr="00C61AE2" w:rsidTr="004D1795">
        <w:trPr>
          <w:trHeight w:hRule="exact" w:val="737"/>
        </w:trPr>
        <w:tc>
          <w:tcPr>
            <w:tcW w:w="3544" w:type="dxa"/>
            <w:tcMar>
              <w:top w:w="80" w:type="dxa"/>
              <w:left w:w="80" w:type="dxa"/>
              <w:bottom w:w="80" w:type="dxa"/>
              <w:right w:w="80" w:type="dxa"/>
            </w:tcMar>
          </w:tcPr>
          <w:p w:rsidR="005925EE" w:rsidRPr="00B835F7" w:rsidRDefault="005925EE" w:rsidP="00D14D78">
            <w:pPr>
              <w:pStyle w:val="Tabletext1"/>
              <w:rPr>
                <w:rFonts w:cs="Arial"/>
                <w:szCs w:val="18"/>
              </w:rPr>
            </w:pPr>
            <w:r w:rsidRPr="00B835F7">
              <w:rPr>
                <w:rFonts w:cs="Arial"/>
                <w:szCs w:val="18"/>
              </w:rPr>
              <w:t xml:space="preserve">Land shown on </w:t>
            </w:r>
            <w:r w:rsidR="00765DEF">
              <w:rPr>
                <w:rFonts w:cs="Arial"/>
                <w:szCs w:val="18"/>
              </w:rPr>
              <w:t>plan</w:t>
            </w:r>
            <w:r w:rsidRPr="00B835F7">
              <w:rPr>
                <w:rFonts w:cs="Arial"/>
                <w:szCs w:val="18"/>
              </w:rPr>
              <w:t xml:space="preserve"> 1 of this </w:t>
            </w:r>
            <w:proofErr w:type="gramStart"/>
            <w:r w:rsidRPr="00B835F7">
              <w:rPr>
                <w:rFonts w:cs="Arial"/>
                <w:szCs w:val="18"/>
              </w:rPr>
              <w:t xml:space="preserve">schedule  </w:t>
            </w:r>
            <w:r w:rsidR="00765DEF">
              <w:rPr>
                <w:rFonts w:cs="Arial"/>
                <w:szCs w:val="18"/>
              </w:rPr>
              <w:t>R</w:t>
            </w:r>
            <w:r w:rsidRPr="00B835F7">
              <w:rPr>
                <w:rFonts w:cs="Arial"/>
                <w:szCs w:val="18"/>
              </w:rPr>
              <w:t>esidential</w:t>
            </w:r>
            <w:proofErr w:type="gramEnd"/>
            <w:r w:rsidRPr="00B835F7">
              <w:rPr>
                <w:rFonts w:cs="Arial"/>
                <w:szCs w:val="18"/>
              </w:rPr>
              <w:t xml:space="preserve"> on a lot wholly within the local town centre walkable catchment </w:t>
            </w:r>
          </w:p>
        </w:tc>
        <w:tc>
          <w:tcPr>
            <w:tcW w:w="3827" w:type="dxa"/>
            <w:tcMar>
              <w:top w:w="80" w:type="dxa"/>
              <w:left w:w="80" w:type="dxa"/>
              <w:bottom w:w="80" w:type="dxa"/>
              <w:right w:w="80" w:type="dxa"/>
            </w:tcMar>
          </w:tcPr>
          <w:p w:rsidR="005925EE" w:rsidRPr="00B835F7" w:rsidRDefault="00765DEF" w:rsidP="00224B17">
            <w:pPr>
              <w:pStyle w:val="Tabletext1"/>
              <w:rPr>
                <w:rFonts w:cs="Arial"/>
                <w:szCs w:val="18"/>
              </w:rPr>
            </w:pPr>
            <w:r>
              <w:t>Applied zone provisions</w:t>
            </w:r>
            <w:r>
              <w:rPr>
                <w:rFonts w:cs="Arial"/>
                <w:szCs w:val="18"/>
              </w:rPr>
              <w:br/>
            </w:r>
            <w:r w:rsidR="005925EE" w:rsidRPr="00B835F7">
              <w:rPr>
                <w:rFonts w:cs="Arial"/>
                <w:szCs w:val="18"/>
              </w:rPr>
              <w:t xml:space="preserve">Clause 32.07 Residential Growth Zone </w:t>
            </w:r>
          </w:p>
        </w:tc>
      </w:tr>
      <w:tr w:rsidR="00145D3A" w:rsidRPr="00C61AE2" w:rsidTr="004D1795">
        <w:trPr>
          <w:trHeight w:hRule="exact" w:val="737"/>
        </w:trPr>
        <w:tc>
          <w:tcPr>
            <w:tcW w:w="3544" w:type="dxa"/>
            <w:tcMar>
              <w:top w:w="80" w:type="dxa"/>
              <w:left w:w="80" w:type="dxa"/>
              <w:bottom w:w="80" w:type="dxa"/>
              <w:right w:w="80" w:type="dxa"/>
            </w:tcMar>
          </w:tcPr>
          <w:p w:rsidR="00145D3A" w:rsidRPr="0065148C" w:rsidRDefault="00145D3A" w:rsidP="00145D3A">
            <w:pPr>
              <w:pStyle w:val="Tabletext1"/>
              <w:rPr>
                <w:rFonts w:cs="Arial"/>
                <w:szCs w:val="18"/>
              </w:rPr>
            </w:pPr>
            <w:r w:rsidRPr="0065148C">
              <w:t>Land shown on map 1 of this schedule</w:t>
            </w:r>
            <w:r w:rsidR="00430660">
              <w:t xml:space="preserve"> </w:t>
            </w:r>
            <w:r w:rsidR="00430660">
              <w:br/>
            </w:r>
            <w:r w:rsidRPr="0065148C">
              <w:t>All other land</w:t>
            </w:r>
          </w:p>
        </w:tc>
        <w:tc>
          <w:tcPr>
            <w:tcW w:w="3827" w:type="dxa"/>
            <w:tcMar>
              <w:top w:w="80" w:type="dxa"/>
              <w:left w:w="80" w:type="dxa"/>
              <w:bottom w:w="80" w:type="dxa"/>
              <w:right w:w="80" w:type="dxa"/>
            </w:tcMar>
          </w:tcPr>
          <w:p w:rsidR="00145D3A" w:rsidRPr="0065148C" w:rsidRDefault="00765DEF" w:rsidP="00145D3A">
            <w:pPr>
              <w:pStyle w:val="Tabletext1"/>
              <w:rPr>
                <w:rFonts w:cs="Arial"/>
                <w:szCs w:val="18"/>
              </w:rPr>
            </w:pPr>
            <w:r>
              <w:t>Applied zone provisions</w:t>
            </w:r>
            <w:r>
              <w:br/>
            </w:r>
            <w:r w:rsidR="00145D3A" w:rsidRPr="0065148C">
              <w:t xml:space="preserve">Clause 32.08 </w:t>
            </w:r>
            <w:r w:rsidR="00145D3A">
              <w:t>G</w:t>
            </w:r>
            <w:r w:rsidR="00145D3A" w:rsidRPr="0065148C">
              <w:t>eneral Residential Zone</w:t>
            </w:r>
          </w:p>
        </w:tc>
      </w:tr>
    </w:tbl>
    <w:p w:rsidR="00CE02C8" w:rsidRPr="003D11EA" w:rsidRDefault="00D14D78" w:rsidP="00B26E4C">
      <w:pPr>
        <w:pStyle w:val="HeadC"/>
        <w:rPr>
          <w:rFonts w:cs="Arial"/>
        </w:rPr>
      </w:pPr>
      <w:r w:rsidRPr="00E17C41">
        <w:rPr>
          <w:rFonts w:cs="Arial"/>
        </w:rPr>
        <w:pict>
          <v:shape id="_x0000_s1054" type="#_x0000_t202" style="position:absolute;left:0;text-align:left;margin-left:-6.15pt;margin-top:27.45pt;width:55.1pt;height:27.4pt;z-index:8;visibility:visible;mso-position-horizontal-relative:text;mso-position-vertical-relative:text;mso-width-relative:margin;mso-height-relative:margin" stroked="f" strokeweight=".5pt">
            <v:textbox style="mso-next-textbox:#_x0000_s1054" inset="0,0,0,0">
              <w:txbxContent>
                <w:p w:rsidR="00ED470F" w:rsidRPr="00AE6F83"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DD/MM/YYYY</w:t>
                  </w:r>
                </w:p>
                <w:p w:rsidR="00ED470F"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 xml:space="preserve">Proposed </w:t>
                  </w:r>
                  <w:proofErr w:type="spellStart"/>
                  <w:r w:rsidRPr="00AE6F83">
                    <w:rPr>
                      <w:rFonts w:ascii="Arial" w:hAnsi="Arial" w:cs="Arial"/>
                      <w:b/>
                      <w:bCs/>
                      <w:sz w:val="12"/>
                      <w:szCs w:val="12"/>
                    </w:rPr>
                    <w:t>C</w:t>
                  </w:r>
                  <w:r>
                    <w:rPr>
                      <w:rFonts w:ascii="Arial" w:hAnsi="Arial" w:cs="Arial"/>
                      <w:b/>
                      <w:bCs/>
                      <w:sz w:val="12"/>
                      <w:szCs w:val="12"/>
                    </w:rPr>
                    <w:t>xxxhume</w:t>
                  </w:r>
                  <w:proofErr w:type="spellEnd"/>
                </w:p>
                <w:p w:rsidR="00E73FF8" w:rsidRDefault="00E73FF8" w:rsidP="00E73FF8"/>
                <w:p w:rsidR="00D14D78" w:rsidRDefault="00D14D78" w:rsidP="00D14D78"/>
              </w:txbxContent>
            </v:textbox>
          </v:shape>
        </w:pict>
      </w:r>
      <w:r w:rsidR="00CE02C8" w:rsidRPr="00E17C41">
        <w:rPr>
          <w:rFonts w:cs="Arial"/>
        </w:rPr>
        <w:t>2.3</w:t>
      </w:r>
      <w:r w:rsidR="00CE02C8" w:rsidRPr="003D11EA">
        <w:rPr>
          <w:rFonts w:ascii="Times New Roman" w:hAnsi="Times New Roman"/>
        </w:rPr>
        <w:tab/>
      </w:r>
      <w:r w:rsidR="00CE02C8" w:rsidRPr="003D11EA">
        <w:rPr>
          <w:rFonts w:cs="Arial"/>
        </w:rPr>
        <w:t>Specific provisions – Use of land</w:t>
      </w:r>
      <w:r w:rsidR="00CE02C8" w:rsidRPr="003D11EA">
        <w:rPr>
          <w:rFonts w:cs="Arial"/>
        </w:rPr>
        <w:tab/>
      </w:r>
    </w:p>
    <w:p w:rsidR="00765DEF" w:rsidRPr="0004710C" w:rsidRDefault="00765DEF" w:rsidP="000D4235">
      <w:pPr>
        <w:pStyle w:val="Tablehead"/>
      </w:pPr>
      <w:r w:rsidRPr="0004710C">
        <w:t>Table 2: Use of land</w:t>
      </w:r>
    </w:p>
    <w:p w:rsidR="00CE02C8" w:rsidRPr="0004710C" w:rsidRDefault="00CE02C8" w:rsidP="000D4235">
      <w:pPr>
        <w:pStyle w:val="Tablehead"/>
      </w:pPr>
      <w:r w:rsidRPr="0004710C">
        <w:t>Section 1 - Permit not required</w:t>
      </w:r>
    </w:p>
    <w:tbl>
      <w:tblPr>
        <w:tblW w:w="7088" w:type="dxa"/>
        <w:tblInd w:w="1134" w:type="dxa"/>
        <w:tblBorders>
          <w:bottom w:val="single" w:sz="12" w:space="0" w:color="auto"/>
        </w:tblBorders>
        <w:tblLayout w:type="fixed"/>
        <w:tblCellMar>
          <w:left w:w="0" w:type="dxa"/>
          <w:right w:w="0" w:type="dxa"/>
        </w:tblCellMar>
        <w:tblLook w:val="0000" w:firstRow="0" w:lastRow="0" w:firstColumn="0" w:lastColumn="0" w:noHBand="0" w:noVBand="0"/>
      </w:tblPr>
      <w:tblGrid>
        <w:gridCol w:w="2977"/>
        <w:gridCol w:w="4111"/>
      </w:tblGrid>
      <w:tr w:rsidR="00CE02C8" w:rsidRPr="0004710C" w:rsidTr="000D4235">
        <w:trPr>
          <w:tblHeader/>
        </w:trPr>
        <w:tc>
          <w:tcPr>
            <w:tcW w:w="2977" w:type="dxa"/>
            <w:tcBorders>
              <w:bottom w:val="nil"/>
            </w:tcBorders>
            <w:shd w:val="solid" w:color="auto" w:fill="auto"/>
          </w:tcPr>
          <w:p w:rsidR="00CE02C8" w:rsidRPr="0004710C" w:rsidRDefault="00CE02C8" w:rsidP="000D4235">
            <w:pPr>
              <w:pStyle w:val="Tablelabel"/>
            </w:pPr>
            <w:r w:rsidRPr="0004710C">
              <w:t>Use</w:t>
            </w:r>
          </w:p>
        </w:tc>
        <w:tc>
          <w:tcPr>
            <w:tcW w:w="4111" w:type="dxa"/>
            <w:shd w:val="solid" w:color="auto" w:fill="auto"/>
          </w:tcPr>
          <w:p w:rsidR="00CE02C8" w:rsidRPr="0004710C" w:rsidRDefault="00CE02C8" w:rsidP="000D4235">
            <w:pPr>
              <w:pStyle w:val="Tablelabel"/>
            </w:pPr>
            <w:r w:rsidRPr="0004710C">
              <w:t>Condition</w:t>
            </w:r>
          </w:p>
        </w:tc>
      </w:tr>
      <w:tr w:rsidR="00B26E4C" w:rsidRPr="0004710C" w:rsidTr="007F2558">
        <w:trPr>
          <w:trHeight w:val="807"/>
        </w:trPr>
        <w:tc>
          <w:tcPr>
            <w:tcW w:w="2977" w:type="dxa"/>
            <w:tcBorders>
              <w:top w:val="single" w:sz="4" w:space="0" w:color="auto"/>
              <w:bottom w:val="single" w:sz="4" w:space="0" w:color="auto"/>
            </w:tcBorders>
          </w:tcPr>
          <w:p w:rsidR="00B26E4C" w:rsidRPr="0004710C" w:rsidRDefault="00B26E4C" w:rsidP="00B26E4C">
            <w:pPr>
              <w:pStyle w:val="Tabletextbold"/>
            </w:pPr>
            <w:proofErr w:type="gramStart"/>
            <w:r w:rsidRPr="0004710C">
              <w:t>Child care</w:t>
            </w:r>
            <w:proofErr w:type="gramEnd"/>
            <w:r w:rsidRPr="0004710C">
              <w:t xml:space="preserve"> centre</w:t>
            </w:r>
          </w:p>
          <w:p w:rsidR="00B26E4C" w:rsidRPr="0004710C" w:rsidRDefault="00B26E4C" w:rsidP="00B26E4C">
            <w:pPr>
              <w:pStyle w:val="Tabletextbold"/>
            </w:pPr>
            <w:r w:rsidRPr="0004710C">
              <w:t>Hall</w:t>
            </w:r>
          </w:p>
          <w:p w:rsidR="00B26E4C" w:rsidRPr="0004710C" w:rsidRDefault="00B26E4C" w:rsidP="00B26E4C">
            <w:pPr>
              <w:pStyle w:val="Tabletextbold"/>
            </w:pPr>
            <w:r w:rsidRPr="0004710C">
              <w:t>Indoor recreation centre</w:t>
            </w:r>
          </w:p>
          <w:p w:rsidR="00B26E4C" w:rsidRPr="0004710C" w:rsidRDefault="00B26E4C" w:rsidP="00B26E4C">
            <w:pPr>
              <w:pStyle w:val="Tabletextbold"/>
            </w:pPr>
            <w:r w:rsidRPr="0004710C">
              <w:t>Library</w:t>
            </w:r>
          </w:p>
          <w:p w:rsidR="00B26E4C" w:rsidRPr="0004710C" w:rsidRDefault="00B26E4C" w:rsidP="00B26E4C">
            <w:pPr>
              <w:pStyle w:val="Tabletextbold"/>
            </w:pPr>
            <w:r w:rsidRPr="0004710C">
              <w:t>Medical Centre</w:t>
            </w:r>
          </w:p>
          <w:p w:rsidR="00B26E4C" w:rsidRPr="0004710C" w:rsidRDefault="00B26E4C" w:rsidP="00843EA3">
            <w:pPr>
              <w:pStyle w:val="Tabletextbold"/>
            </w:pPr>
            <w:r w:rsidRPr="0004710C">
              <w:t xml:space="preserve">Restricted Recreation Facility </w:t>
            </w:r>
          </w:p>
        </w:tc>
        <w:tc>
          <w:tcPr>
            <w:tcW w:w="4111" w:type="dxa"/>
            <w:tcBorders>
              <w:top w:val="single" w:sz="4" w:space="0" w:color="auto"/>
              <w:bottom w:val="single" w:sz="4" w:space="0" w:color="auto"/>
            </w:tcBorders>
          </w:tcPr>
          <w:p w:rsidR="00B26E4C" w:rsidRPr="0004710C" w:rsidRDefault="00581012" w:rsidP="00B26E4C">
            <w:pPr>
              <w:pStyle w:val="Tabletext1"/>
              <w:rPr>
                <w:iCs/>
              </w:rPr>
            </w:pPr>
            <w:r w:rsidRPr="0004710C">
              <w:t>O</w:t>
            </w:r>
            <w:r w:rsidR="00B26E4C" w:rsidRPr="0004710C">
              <w:t xml:space="preserve">n land identified as ‘local community facilities’ in the incorporated </w:t>
            </w:r>
            <w:r w:rsidR="005609FB" w:rsidRPr="0004710C">
              <w:rPr>
                <w:i/>
              </w:rPr>
              <w:t>Craigieburn West</w:t>
            </w:r>
            <w:r w:rsidR="00B26E4C" w:rsidRPr="0004710C">
              <w:rPr>
                <w:i/>
              </w:rPr>
              <w:t xml:space="preserve"> Precinct Structure Plan</w:t>
            </w:r>
            <w:r w:rsidR="00937E2A">
              <w:rPr>
                <w:i/>
              </w:rPr>
              <w:t>.</w:t>
            </w:r>
            <w:r w:rsidR="0004710C" w:rsidRPr="0004710C">
              <w:rPr>
                <w:iCs/>
              </w:rPr>
              <w:t xml:space="preserve"> </w:t>
            </w:r>
          </w:p>
        </w:tc>
      </w:tr>
      <w:tr w:rsidR="0004710C" w:rsidRPr="0004710C" w:rsidTr="007F2558">
        <w:trPr>
          <w:trHeight w:val="807"/>
        </w:trPr>
        <w:tc>
          <w:tcPr>
            <w:tcW w:w="2977" w:type="dxa"/>
            <w:tcBorders>
              <w:top w:val="single" w:sz="4" w:space="0" w:color="auto"/>
              <w:bottom w:val="single" w:sz="4" w:space="0" w:color="auto"/>
            </w:tcBorders>
          </w:tcPr>
          <w:p w:rsidR="0004710C" w:rsidRDefault="0004710C" w:rsidP="00B26E4C">
            <w:pPr>
              <w:pStyle w:val="Tabletextbold"/>
            </w:pPr>
            <w:r>
              <w:lastRenderedPageBreak/>
              <w:t>Primary school</w:t>
            </w:r>
          </w:p>
          <w:p w:rsidR="0004710C" w:rsidRPr="0004710C" w:rsidRDefault="0004710C" w:rsidP="00B26E4C">
            <w:pPr>
              <w:pStyle w:val="Tabletextbold"/>
            </w:pPr>
            <w:r>
              <w:t xml:space="preserve">Secondary school </w:t>
            </w:r>
          </w:p>
        </w:tc>
        <w:tc>
          <w:tcPr>
            <w:tcW w:w="4111" w:type="dxa"/>
            <w:tcBorders>
              <w:top w:val="single" w:sz="4" w:space="0" w:color="auto"/>
              <w:bottom w:val="single" w:sz="4" w:space="0" w:color="auto"/>
            </w:tcBorders>
          </w:tcPr>
          <w:p w:rsidR="0004710C" w:rsidRPr="0004710C" w:rsidRDefault="0004710C" w:rsidP="00B26E4C">
            <w:pPr>
              <w:pStyle w:val="Tabletext1"/>
              <w:rPr>
                <w:i/>
                <w:iCs/>
              </w:rPr>
            </w:pPr>
            <w:r>
              <w:t>On land identified as ‘</w:t>
            </w:r>
            <w:r w:rsidR="00B22756">
              <w:t xml:space="preserve">potential </w:t>
            </w:r>
            <w:r>
              <w:t xml:space="preserve">non-government school’ in the incorporated </w:t>
            </w:r>
            <w:r>
              <w:rPr>
                <w:i/>
                <w:iCs/>
              </w:rPr>
              <w:t xml:space="preserve">Craigieburn West Precinct Structure Plan. </w:t>
            </w:r>
          </w:p>
        </w:tc>
      </w:tr>
      <w:tr w:rsidR="0004710C" w:rsidRPr="0004710C" w:rsidTr="007F2558">
        <w:trPr>
          <w:trHeight w:val="807"/>
        </w:trPr>
        <w:tc>
          <w:tcPr>
            <w:tcW w:w="2977" w:type="dxa"/>
            <w:tcBorders>
              <w:top w:val="single" w:sz="4" w:space="0" w:color="auto"/>
              <w:bottom w:val="single" w:sz="4" w:space="0" w:color="auto"/>
            </w:tcBorders>
          </w:tcPr>
          <w:p w:rsidR="0004710C" w:rsidRDefault="0004710C" w:rsidP="00B26E4C">
            <w:pPr>
              <w:pStyle w:val="Tabletextbold"/>
            </w:pPr>
            <w:r>
              <w:t xml:space="preserve">Minor sports and recreation facility </w:t>
            </w:r>
          </w:p>
        </w:tc>
        <w:tc>
          <w:tcPr>
            <w:tcW w:w="4111" w:type="dxa"/>
            <w:tcBorders>
              <w:top w:val="single" w:sz="4" w:space="0" w:color="auto"/>
              <w:bottom w:val="single" w:sz="4" w:space="0" w:color="auto"/>
            </w:tcBorders>
          </w:tcPr>
          <w:p w:rsidR="0004710C" w:rsidRPr="0004710C" w:rsidRDefault="0004710C" w:rsidP="00B26E4C">
            <w:pPr>
              <w:pStyle w:val="Tabletext1"/>
            </w:pPr>
            <w:r>
              <w:t xml:space="preserve">On land identified as ‘local sports reserve’ in the incorporated </w:t>
            </w:r>
            <w:r>
              <w:rPr>
                <w:i/>
                <w:iCs/>
              </w:rPr>
              <w:t>Craigieburn West Precinct Structure Plan</w:t>
            </w:r>
            <w:r w:rsidR="00937E2A">
              <w:rPr>
                <w:i/>
                <w:iCs/>
              </w:rPr>
              <w:t>.</w:t>
            </w:r>
          </w:p>
        </w:tc>
      </w:tr>
      <w:tr w:rsidR="00F73A31" w:rsidRPr="0004710C" w:rsidTr="007F2558">
        <w:trPr>
          <w:trHeight w:val="807"/>
        </w:trPr>
        <w:tc>
          <w:tcPr>
            <w:tcW w:w="2977" w:type="dxa"/>
            <w:tcBorders>
              <w:top w:val="single" w:sz="4" w:space="0" w:color="auto"/>
              <w:bottom w:val="single" w:sz="4" w:space="0" w:color="auto"/>
            </w:tcBorders>
          </w:tcPr>
          <w:p w:rsidR="00F73A31" w:rsidRDefault="00F73A31" w:rsidP="00B26E4C">
            <w:pPr>
              <w:pStyle w:val="Tabletextbold"/>
            </w:pPr>
            <w:r>
              <w:t xml:space="preserve">Shop – where the applied zone is Commercial 1 Zone </w:t>
            </w:r>
          </w:p>
        </w:tc>
        <w:tc>
          <w:tcPr>
            <w:tcW w:w="4111" w:type="dxa"/>
            <w:tcBorders>
              <w:top w:val="single" w:sz="4" w:space="0" w:color="auto"/>
              <w:bottom w:val="single" w:sz="4" w:space="0" w:color="auto"/>
            </w:tcBorders>
          </w:tcPr>
          <w:p w:rsidR="00F73A31" w:rsidRPr="00F73A31" w:rsidRDefault="00360266" w:rsidP="00B26E4C">
            <w:pPr>
              <w:pStyle w:val="Tabletext1"/>
            </w:pPr>
            <w:r>
              <w:t xml:space="preserve">The combined leasable floor area of all Shop must not exceed 6,000 square metres and must be located on land identified as ‘Local Town Centre’ in the incorporated </w:t>
            </w:r>
            <w:r w:rsidRPr="00360266">
              <w:rPr>
                <w:i/>
                <w:iCs/>
              </w:rPr>
              <w:t>Craigieburn West Precinct Structure Plan</w:t>
            </w:r>
            <w:r w:rsidRPr="00360266">
              <w:t xml:space="preserve">. </w:t>
            </w:r>
          </w:p>
        </w:tc>
      </w:tr>
      <w:tr w:rsidR="00B26E4C" w:rsidRPr="0004710C" w:rsidTr="000D4235">
        <w:tc>
          <w:tcPr>
            <w:tcW w:w="2977" w:type="dxa"/>
            <w:tcBorders>
              <w:top w:val="single" w:sz="4" w:space="0" w:color="auto"/>
              <w:bottom w:val="single" w:sz="12" w:space="0" w:color="auto"/>
            </w:tcBorders>
          </w:tcPr>
          <w:p w:rsidR="00B26E4C" w:rsidRPr="0004710C" w:rsidRDefault="00B26E4C" w:rsidP="00B26E4C">
            <w:pPr>
              <w:pStyle w:val="Tabletextbold"/>
            </w:pPr>
            <w:r w:rsidRPr="0004710C">
              <w:t>Any use listed in Clause 62.01</w:t>
            </w:r>
          </w:p>
        </w:tc>
        <w:tc>
          <w:tcPr>
            <w:tcW w:w="4111" w:type="dxa"/>
            <w:tcBorders>
              <w:top w:val="single" w:sz="4" w:space="0" w:color="auto"/>
              <w:bottom w:val="single" w:sz="12" w:space="0" w:color="auto"/>
            </w:tcBorders>
          </w:tcPr>
          <w:p w:rsidR="00B26E4C" w:rsidRPr="0004710C" w:rsidRDefault="00B26E4C" w:rsidP="00B26E4C">
            <w:pPr>
              <w:pStyle w:val="Tabletext1"/>
            </w:pPr>
            <w:r w:rsidRPr="0004710C">
              <w:t>Must meet requirements of Clause 62.01.</w:t>
            </w:r>
          </w:p>
        </w:tc>
      </w:tr>
    </w:tbl>
    <w:p w:rsidR="00CE02C8" w:rsidRPr="007762AD" w:rsidRDefault="004C5A81" w:rsidP="000D4235">
      <w:pPr>
        <w:pStyle w:val="Tablehead"/>
      </w:pPr>
      <w:r w:rsidRPr="007762AD">
        <w:rPr>
          <w:noProof/>
        </w:rPr>
        <w:pict>
          <v:rect id="Ink 1" o:spid="_x0000_s1062" style="position:absolute;left:0;text-align:left;margin-left:-13.8pt;margin-top:-202.9pt;width:1.45pt;height:1.45pt;z-index:16;visibility:visible;mso-position-horizontal-relative:text;mso-position-vertical-relative:text" coordorigin="1,1" coordsize="1,1" filled="f" strokeweight=".5mm">
            <v:stroke endcap="round"/>
            <v:path shadowok="f" o:extrusionok="f" fillok="f" insetpenok="f"/>
            <o:lock v:ext="edit" rotation="t" text="t"/>
            <o:ink i="AEYdAgICARBYz1SK5pfFT48G+LrS4ZsiAwZIEEUyRjIFAzgLZBkLOAkA/v8DAAAAAAAKFAECQAJA&#10;DmbECgARIICeV63HUdUB&#10;" annotation="t"/>
          </v:rect>
        </w:pict>
      </w:r>
      <w:r w:rsidR="00CE02C8" w:rsidRPr="007762AD">
        <w:t>Section 2 - Permit required</w:t>
      </w:r>
    </w:p>
    <w:tbl>
      <w:tblPr>
        <w:tblW w:w="7229" w:type="dxa"/>
        <w:tblInd w:w="1134" w:type="dxa"/>
        <w:tblBorders>
          <w:bottom w:val="single" w:sz="12" w:space="0" w:color="auto"/>
        </w:tblBorders>
        <w:tblLayout w:type="fixed"/>
        <w:tblCellMar>
          <w:left w:w="0" w:type="dxa"/>
          <w:right w:w="0" w:type="dxa"/>
        </w:tblCellMar>
        <w:tblLook w:val="0000" w:firstRow="0" w:lastRow="0" w:firstColumn="0" w:lastColumn="0" w:noHBand="0" w:noVBand="0"/>
      </w:tblPr>
      <w:tblGrid>
        <w:gridCol w:w="3119"/>
        <w:gridCol w:w="4110"/>
      </w:tblGrid>
      <w:tr w:rsidR="00CE02C8" w:rsidRPr="007762AD" w:rsidTr="005609FB">
        <w:trPr>
          <w:cantSplit/>
        </w:trPr>
        <w:tc>
          <w:tcPr>
            <w:tcW w:w="3119" w:type="dxa"/>
            <w:shd w:val="solid" w:color="auto" w:fill="auto"/>
          </w:tcPr>
          <w:p w:rsidR="00CE02C8" w:rsidRPr="007762AD" w:rsidRDefault="00CE02C8" w:rsidP="000D4235">
            <w:pPr>
              <w:pStyle w:val="Tablelabel"/>
            </w:pPr>
            <w:r w:rsidRPr="007762AD">
              <w:t>Use</w:t>
            </w:r>
          </w:p>
        </w:tc>
        <w:tc>
          <w:tcPr>
            <w:tcW w:w="4110" w:type="dxa"/>
            <w:shd w:val="solid" w:color="auto" w:fill="auto"/>
          </w:tcPr>
          <w:p w:rsidR="00CE02C8" w:rsidRPr="007762AD" w:rsidRDefault="00CE02C8" w:rsidP="000D4235">
            <w:pPr>
              <w:pStyle w:val="Tablelabel"/>
            </w:pPr>
            <w:r w:rsidRPr="007762AD">
              <w:t>Condition</w:t>
            </w:r>
          </w:p>
        </w:tc>
      </w:tr>
      <w:tr w:rsidR="007762AD" w:rsidRPr="007762AD" w:rsidTr="00DE7816">
        <w:trPr>
          <w:cantSplit/>
        </w:trPr>
        <w:tc>
          <w:tcPr>
            <w:tcW w:w="7229" w:type="dxa"/>
            <w:gridSpan w:val="2"/>
            <w:tcBorders>
              <w:top w:val="single" w:sz="4" w:space="0" w:color="auto"/>
              <w:bottom w:val="single" w:sz="12" w:space="0" w:color="auto"/>
            </w:tcBorders>
          </w:tcPr>
          <w:p w:rsidR="007762AD" w:rsidRPr="007762AD" w:rsidRDefault="007762AD" w:rsidP="00765DEF">
            <w:pPr>
              <w:pStyle w:val="Tabletextbold"/>
              <w:ind w:left="0" w:firstLine="0"/>
              <w:rPr>
                <w:rFonts w:cs="Arial"/>
                <w:szCs w:val="18"/>
              </w:rPr>
            </w:pPr>
            <w:r w:rsidRPr="007762AD">
              <w:rPr>
                <w:rFonts w:cs="Arial"/>
                <w:szCs w:val="18"/>
              </w:rPr>
              <w:t xml:space="preserve">Any other use not in Section 1 or 3 </w:t>
            </w:r>
            <w:r>
              <w:rPr>
                <w:rFonts w:cs="Arial"/>
                <w:szCs w:val="18"/>
              </w:rPr>
              <w:t xml:space="preserve">in the Table of uses in the applicable </w:t>
            </w:r>
            <w:r w:rsidRPr="007762AD">
              <w:rPr>
                <w:rFonts w:cs="Arial"/>
                <w:szCs w:val="18"/>
              </w:rPr>
              <w:t>applied zone</w:t>
            </w:r>
          </w:p>
        </w:tc>
      </w:tr>
    </w:tbl>
    <w:p w:rsidR="00CE02C8" w:rsidRPr="007762AD" w:rsidRDefault="00CE02C8" w:rsidP="000D4235">
      <w:pPr>
        <w:pStyle w:val="Tablehead"/>
      </w:pPr>
      <w:r w:rsidRPr="007762AD">
        <w:t>Section 3 – Prohibited</w:t>
      </w:r>
    </w:p>
    <w:tbl>
      <w:tblPr>
        <w:tblW w:w="7343" w:type="dxa"/>
        <w:tblInd w:w="1214" w:type="dxa"/>
        <w:tblLayout w:type="fixed"/>
        <w:tblCellMar>
          <w:left w:w="80" w:type="dxa"/>
          <w:right w:w="80" w:type="dxa"/>
        </w:tblCellMar>
        <w:tblLook w:val="0000" w:firstRow="0" w:lastRow="0" w:firstColumn="0" w:lastColumn="0" w:noHBand="0" w:noVBand="0"/>
      </w:tblPr>
      <w:tblGrid>
        <w:gridCol w:w="108"/>
        <w:gridCol w:w="7122"/>
        <w:gridCol w:w="113"/>
      </w:tblGrid>
      <w:tr w:rsidR="00CE02C8" w:rsidRPr="007762AD" w:rsidTr="001F265A">
        <w:trPr>
          <w:gridAfter w:val="1"/>
          <w:wAfter w:w="113" w:type="dxa"/>
          <w:tblHeader/>
        </w:trPr>
        <w:tc>
          <w:tcPr>
            <w:tcW w:w="7230" w:type="dxa"/>
            <w:gridSpan w:val="2"/>
            <w:tcBorders>
              <w:top w:val="single" w:sz="6" w:space="0" w:color="auto"/>
            </w:tcBorders>
            <w:shd w:val="solid" w:color="auto" w:fill="auto"/>
          </w:tcPr>
          <w:p w:rsidR="00CE02C8" w:rsidRPr="007762AD" w:rsidRDefault="00CE02C8" w:rsidP="000D4235">
            <w:pPr>
              <w:pStyle w:val="Tablelabel"/>
            </w:pPr>
            <w:r w:rsidRPr="007762AD">
              <w:t>Use</w:t>
            </w:r>
          </w:p>
        </w:tc>
      </w:tr>
      <w:tr w:rsidR="007762AD" w:rsidRPr="007762AD" w:rsidTr="00DE7816">
        <w:tblPrEx>
          <w:tblBorders>
            <w:top w:val="single" w:sz="4" w:space="0" w:color="auto"/>
            <w:bottom w:val="single" w:sz="12" w:space="0" w:color="auto"/>
            <w:insideH w:val="single" w:sz="4" w:space="0" w:color="auto"/>
          </w:tblBorders>
          <w:tblCellMar>
            <w:left w:w="108" w:type="dxa"/>
            <w:right w:w="108" w:type="dxa"/>
          </w:tblCellMar>
          <w:tblLook w:val="04A0" w:firstRow="1" w:lastRow="0" w:firstColumn="1" w:lastColumn="0" w:noHBand="0" w:noVBand="1"/>
        </w:tblPrEx>
        <w:trPr>
          <w:gridBefore w:val="1"/>
          <w:wBefore w:w="108" w:type="dxa"/>
        </w:trPr>
        <w:tc>
          <w:tcPr>
            <w:tcW w:w="7235" w:type="dxa"/>
            <w:gridSpan w:val="2"/>
          </w:tcPr>
          <w:p w:rsidR="007762AD" w:rsidRPr="007762AD" w:rsidRDefault="007762AD" w:rsidP="00F73A31">
            <w:pPr>
              <w:pStyle w:val="Tabletextbold"/>
              <w:ind w:left="0" w:firstLine="0"/>
              <w:rPr>
                <w:rFonts w:cs="Arial"/>
                <w:szCs w:val="18"/>
              </w:rPr>
            </w:pPr>
            <w:r w:rsidRPr="007762AD">
              <w:rPr>
                <w:rFonts w:cs="Arial"/>
                <w:szCs w:val="18"/>
              </w:rPr>
              <w:t>Any other use in Section 3 in the Table of uses of the applicable applied zone</w:t>
            </w:r>
          </w:p>
        </w:tc>
      </w:tr>
    </w:tbl>
    <w:p w:rsidR="00CE02C8" w:rsidRPr="00187FFD" w:rsidRDefault="00D14D78" w:rsidP="00464115">
      <w:pPr>
        <w:pStyle w:val="HeadC"/>
      </w:pPr>
      <w:r w:rsidRPr="00187FFD">
        <w:pict>
          <v:shape id="_x0000_s1055" type="#_x0000_t202" style="position:absolute;left:0;text-align:left;margin-left:-5.9pt;margin-top:24.15pt;width:55.1pt;height:27.4pt;z-index:9;visibility:visible;mso-position-horizontal-relative:text;mso-position-vertical-relative:text;mso-width-relative:margin;mso-height-relative:margin" stroked="f" strokeweight=".5pt">
            <v:textbox style="mso-next-textbox:#_x0000_s1055" inset="0,0,0,0">
              <w:txbxContent>
                <w:p w:rsidR="00ED470F" w:rsidRPr="00AE6F83"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DD/MM/YYYY</w:t>
                  </w:r>
                </w:p>
                <w:p w:rsidR="00ED470F"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 xml:space="preserve">Proposed </w:t>
                  </w:r>
                  <w:proofErr w:type="spellStart"/>
                  <w:r w:rsidRPr="00AE6F83">
                    <w:rPr>
                      <w:rFonts w:ascii="Arial" w:hAnsi="Arial" w:cs="Arial"/>
                      <w:b/>
                      <w:bCs/>
                      <w:sz w:val="12"/>
                      <w:szCs w:val="12"/>
                    </w:rPr>
                    <w:t>C</w:t>
                  </w:r>
                  <w:r>
                    <w:rPr>
                      <w:rFonts w:ascii="Arial" w:hAnsi="Arial" w:cs="Arial"/>
                      <w:b/>
                      <w:bCs/>
                      <w:sz w:val="12"/>
                      <w:szCs w:val="12"/>
                    </w:rPr>
                    <w:t>xxxhume</w:t>
                  </w:r>
                  <w:proofErr w:type="spellEnd"/>
                </w:p>
                <w:p w:rsidR="00E73FF8" w:rsidRDefault="00E73FF8" w:rsidP="00E73FF8"/>
                <w:p w:rsidR="00D14D78" w:rsidRDefault="00D14D78" w:rsidP="00D14D78"/>
              </w:txbxContent>
            </v:textbox>
          </v:shape>
        </w:pict>
      </w:r>
      <w:r w:rsidR="00CE02C8" w:rsidRPr="00187FFD">
        <w:t>2.4</w:t>
      </w:r>
      <w:r w:rsidR="00CE02C8" w:rsidRPr="00187FFD">
        <w:tab/>
        <w:t>Specific provision – Subdivision</w:t>
      </w:r>
    </w:p>
    <w:p w:rsidR="00CE02C8" w:rsidRPr="005E3DB7" w:rsidRDefault="00CE02C8" w:rsidP="000D4235">
      <w:pPr>
        <w:pStyle w:val="Bodytext1"/>
      </w:pPr>
      <w:r w:rsidRPr="005E3DB7">
        <w:t>None specified</w:t>
      </w:r>
      <w:r w:rsidR="00594128" w:rsidRPr="005E3DB7">
        <w:t>.</w:t>
      </w:r>
    </w:p>
    <w:p w:rsidR="00CE02C8" w:rsidRPr="00187FFD" w:rsidRDefault="00D14D78" w:rsidP="00464115">
      <w:pPr>
        <w:pStyle w:val="HeadC"/>
      </w:pPr>
      <w:r w:rsidRPr="00187FFD">
        <w:pict>
          <v:shape id="_x0000_s1056" type="#_x0000_t202" style="position:absolute;left:0;text-align:left;margin-left:-5.9pt;margin-top:24.85pt;width:55.1pt;height:27.4pt;z-index:10;visibility:visible;mso-width-relative:margin;mso-height-relative:margin" stroked="f" strokeweight=".5pt">
            <v:textbox style="mso-next-textbox:#_x0000_s1056" inset="0,0,0,0">
              <w:txbxContent>
                <w:p w:rsidR="00ED470F" w:rsidRPr="00AE6F83"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DD/MM/YYYY</w:t>
                  </w:r>
                </w:p>
                <w:p w:rsidR="00ED470F"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 xml:space="preserve">Proposed </w:t>
                  </w:r>
                  <w:proofErr w:type="spellStart"/>
                  <w:r w:rsidRPr="00AE6F83">
                    <w:rPr>
                      <w:rFonts w:ascii="Arial" w:hAnsi="Arial" w:cs="Arial"/>
                      <w:b/>
                      <w:bCs/>
                      <w:sz w:val="12"/>
                      <w:szCs w:val="12"/>
                    </w:rPr>
                    <w:t>C</w:t>
                  </w:r>
                  <w:r>
                    <w:rPr>
                      <w:rFonts w:ascii="Arial" w:hAnsi="Arial" w:cs="Arial"/>
                      <w:b/>
                      <w:bCs/>
                      <w:sz w:val="12"/>
                      <w:szCs w:val="12"/>
                    </w:rPr>
                    <w:t>xxxhume</w:t>
                  </w:r>
                  <w:proofErr w:type="spellEnd"/>
                </w:p>
                <w:p w:rsidR="00E73FF8" w:rsidRDefault="00E73FF8" w:rsidP="00E73FF8"/>
                <w:p w:rsidR="00D14D78" w:rsidRDefault="00D14D78" w:rsidP="00D14D78"/>
              </w:txbxContent>
            </v:textbox>
          </v:shape>
        </w:pict>
      </w:r>
      <w:r w:rsidR="00CE02C8" w:rsidRPr="00187FFD">
        <w:t>2.5</w:t>
      </w:r>
      <w:r w:rsidR="00CE02C8" w:rsidRPr="00187FFD">
        <w:tab/>
        <w:t>Specific provision – Buildings and works</w:t>
      </w:r>
    </w:p>
    <w:p w:rsidR="00CE02C8" w:rsidRPr="00187FFD" w:rsidRDefault="00CE02C8" w:rsidP="000D4235">
      <w:pPr>
        <w:pStyle w:val="HeadD"/>
      </w:pPr>
      <w:r w:rsidRPr="00187FFD">
        <w:t>Dwellings on a lot less than 300 square metres</w:t>
      </w:r>
    </w:p>
    <w:p w:rsidR="009C401C" w:rsidRDefault="00CE02C8" w:rsidP="00F73A31">
      <w:pPr>
        <w:pStyle w:val="Bodytext1"/>
      </w:pPr>
      <w:r w:rsidRPr="005E3DB7">
        <w:t>A permit is not required to construct or extend one dwelling on a lot with an area less than 300 square metres where a site is identified as a lot to</w:t>
      </w:r>
      <w:r w:rsidRPr="009A5148">
        <w:t xml:space="preserve"> be assessed against the Small Lot Housing Code via a </w:t>
      </w:r>
      <w:r w:rsidRPr="00DB6B68">
        <w:t>restriction on title, and it complies with the Small Lot Housing Code incorporate</w:t>
      </w:r>
      <w:r w:rsidRPr="003D11EA">
        <w:t xml:space="preserve">d pursuant to Clause </w:t>
      </w:r>
      <w:r w:rsidR="00E56F3A">
        <w:t>72.04</w:t>
      </w:r>
      <w:r w:rsidRPr="003D11EA">
        <w:t xml:space="preserve"> of the </w:t>
      </w:r>
      <w:r w:rsidR="00E233CF">
        <w:t>Hume</w:t>
      </w:r>
      <w:r w:rsidRPr="003D11EA">
        <w:t xml:space="preserve"> Planning Scheme.</w:t>
      </w:r>
    </w:p>
    <w:p w:rsidR="009C401C" w:rsidRDefault="009C401C" w:rsidP="009C401C">
      <w:pPr>
        <w:pStyle w:val="HeadD"/>
      </w:pPr>
      <w:r>
        <w:t>Buildings and works for future local parks and local community facilities</w:t>
      </w:r>
    </w:p>
    <w:p w:rsidR="00F73A31" w:rsidRDefault="009C401C" w:rsidP="007762AD">
      <w:pPr>
        <w:pStyle w:val="Bodytext1"/>
      </w:pPr>
      <w:r w:rsidRPr="009C401C">
        <w:t xml:space="preserve">A permit is not required to construct a building or construct or carry out works for a local park, local sports reserve or local community facility provided the use or development is carried out generally in accordance with the incorporated </w:t>
      </w:r>
      <w:r w:rsidR="00E233CF">
        <w:rPr>
          <w:i/>
        </w:rPr>
        <w:t>Craigieburn West</w:t>
      </w:r>
      <w:r w:rsidRPr="009C401C">
        <w:rPr>
          <w:i/>
        </w:rPr>
        <w:t xml:space="preserve"> Precinct Structure Plan</w:t>
      </w:r>
      <w:r w:rsidRPr="009C401C">
        <w:t xml:space="preserve"> and with the prior written consent of </w:t>
      </w:r>
      <w:r w:rsidR="00E233CF">
        <w:t>Hume</w:t>
      </w:r>
      <w:r w:rsidRPr="009C401C">
        <w:t xml:space="preserve"> City Council. </w:t>
      </w:r>
    </w:p>
    <w:p w:rsidR="00F73A31" w:rsidRDefault="00F73A31" w:rsidP="00F73A31">
      <w:pPr>
        <w:pStyle w:val="HeadD"/>
      </w:pPr>
      <w:r w:rsidRPr="00F73A31">
        <w:t>Buildings and works for a school</w:t>
      </w:r>
    </w:p>
    <w:p w:rsidR="00F73A31" w:rsidRDefault="00F73A31" w:rsidP="00F73A31">
      <w:pPr>
        <w:pStyle w:val="Bodytext1"/>
      </w:pPr>
      <w:r w:rsidRPr="00F73A31">
        <w:t xml:space="preserve">A permit is required to construct a building or construct or carry out works associated with a Primary School or Secondary school on land shown as ‘potential non-government school’ unless exempt under Clauses 62.02-1 and 62.02-2. </w:t>
      </w:r>
    </w:p>
    <w:p w:rsidR="007762AD" w:rsidRDefault="007762AD" w:rsidP="00F73A31">
      <w:pPr>
        <w:pStyle w:val="Bodytext1"/>
      </w:pPr>
    </w:p>
    <w:p w:rsidR="00386C11" w:rsidRDefault="00386C11" w:rsidP="007762AD">
      <w:pPr>
        <w:pStyle w:val="paragraph"/>
        <w:spacing w:before="0" w:beforeAutospacing="0" w:after="0" w:afterAutospacing="0"/>
        <w:ind w:left="1125"/>
        <w:jc w:val="both"/>
        <w:textAlignment w:val="baseline"/>
        <w:rPr>
          <w:rStyle w:val="normaltextrun"/>
          <w:rFonts w:ascii="Arial" w:hAnsi="Arial" w:cs="Arial"/>
          <w:b/>
          <w:bCs/>
          <w:color w:val="000000"/>
          <w:sz w:val="20"/>
          <w:szCs w:val="20"/>
        </w:rPr>
      </w:pPr>
    </w:p>
    <w:p w:rsidR="007762AD" w:rsidRPr="004F101D" w:rsidRDefault="007762AD" w:rsidP="004F101D">
      <w:pPr>
        <w:pStyle w:val="HeadD"/>
      </w:pPr>
      <w:r w:rsidRPr="004F101D">
        <w:lastRenderedPageBreak/>
        <w:t>Bulk</w:t>
      </w:r>
      <w:r w:rsidR="00430660">
        <w:t xml:space="preserve"> </w:t>
      </w:r>
      <w:r w:rsidRPr="004F101D">
        <w:t>Earthworks</w:t>
      </w:r>
    </w:p>
    <w:p w:rsidR="007762AD" w:rsidRPr="004F101D" w:rsidRDefault="007762AD" w:rsidP="004F101D">
      <w:pPr>
        <w:pStyle w:val="Bodytext1"/>
      </w:pPr>
      <w:r w:rsidRPr="004F101D">
        <w:t>A permit is required for</w:t>
      </w:r>
      <w:r w:rsidR="00430660">
        <w:t xml:space="preserve"> </w:t>
      </w:r>
      <w:r w:rsidRPr="004F101D">
        <w:t>bulk</w:t>
      </w:r>
      <w:r w:rsidR="00430660">
        <w:t xml:space="preserve"> </w:t>
      </w:r>
      <w:r w:rsidRPr="004F101D">
        <w:t>earthworks, unless a report has been prepared to the satisfaction of the responsible authority demonstrating that sodic and/or dispersive soils are not present in the works area.</w:t>
      </w:r>
    </w:p>
    <w:p w:rsidR="00E56D40" w:rsidRPr="00F73A31" w:rsidRDefault="00D14D78" w:rsidP="004F101D">
      <w:pPr>
        <w:pStyle w:val="HeadC"/>
      </w:pPr>
      <w:r w:rsidRPr="00E56D40">
        <w:pict>
          <v:shape id="_x0000_s1057" type="#_x0000_t202" style="position:absolute;left:0;text-align:left;margin-left:-5.4pt;margin-top:17.6pt;width:55.1pt;height:27.4pt;z-index:11;visibility:visible;mso-width-relative:margin;mso-height-relative:margin" stroked="f" strokeweight=".5pt">
            <v:textbox style="mso-next-textbox:#_x0000_s1057" inset="0,0,0,0">
              <w:txbxContent>
                <w:p w:rsidR="00ED470F" w:rsidRPr="00AE6F83"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DD/MM/YYYY</w:t>
                  </w:r>
                </w:p>
                <w:p w:rsidR="00ED470F"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 xml:space="preserve">Proposed </w:t>
                  </w:r>
                  <w:proofErr w:type="spellStart"/>
                  <w:r w:rsidRPr="00AE6F83">
                    <w:rPr>
                      <w:rFonts w:ascii="Arial" w:hAnsi="Arial" w:cs="Arial"/>
                      <w:b/>
                      <w:bCs/>
                      <w:sz w:val="12"/>
                      <w:szCs w:val="12"/>
                    </w:rPr>
                    <w:t>C</w:t>
                  </w:r>
                  <w:r>
                    <w:rPr>
                      <w:rFonts w:ascii="Arial" w:hAnsi="Arial" w:cs="Arial"/>
                      <w:b/>
                      <w:bCs/>
                      <w:sz w:val="12"/>
                      <w:szCs w:val="12"/>
                    </w:rPr>
                    <w:t>xxxhume</w:t>
                  </w:r>
                  <w:proofErr w:type="spellEnd"/>
                </w:p>
                <w:p w:rsidR="00E73FF8" w:rsidRDefault="00E73FF8" w:rsidP="00E73FF8"/>
                <w:p w:rsidR="00D14D78" w:rsidRDefault="00D14D78" w:rsidP="00D14D78"/>
              </w:txbxContent>
            </v:textbox>
          </v:shape>
        </w:pict>
      </w:r>
      <w:r w:rsidR="00CE02C8" w:rsidRPr="00E56D40">
        <w:t>3.0</w:t>
      </w:r>
      <w:r w:rsidR="00CE02C8" w:rsidRPr="00E56D40">
        <w:tab/>
      </w:r>
      <w:r w:rsidR="00CE02C8" w:rsidRPr="00F73A31">
        <w:t>Application requirements</w:t>
      </w:r>
    </w:p>
    <w:p w:rsidR="00CC39F4" w:rsidRDefault="00B83C46" w:rsidP="004F101D">
      <w:pPr>
        <w:pStyle w:val="Bodytext1"/>
      </w:pPr>
      <w:r w:rsidRPr="00F73A31">
        <w:t xml:space="preserve">The following application requirements apply to an application for a permit under Clause 37.07, in addition to those specified in Clause 37.07 and elsewhere in the scheme and must accompany an application, as appropriate, to the satisfaction of the responsible authority. </w:t>
      </w:r>
    </w:p>
    <w:p w:rsidR="00FE19AE" w:rsidRPr="00F73A31" w:rsidRDefault="00FE19AE" w:rsidP="00FE19AE">
      <w:pPr>
        <w:pStyle w:val="HeadB"/>
        <w:keepNext w:val="0"/>
        <w:ind w:firstLine="0"/>
        <w:jc w:val="both"/>
        <w:rPr>
          <w:rFonts w:ascii="Times New Roman" w:hAnsi="Times New Roman"/>
          <w:b w:val="0"/>
        </w:rPr>
      </w:pPr>
      <w:r w:rsidRPr="00F73A31">
        <w:rPr>
          <w:rFonts w:ascii="Times New Roman" w:hAnsi="Times New Roman"/>
          <w:b w:val="0"/>
        </w:rPr>
        <w:t>If in the opinion of the responsible authority an application requirement listed below is not relevant to the assessment of an application, the responsible authority may waive or reduce the requirement.</w:t>
      </w:r>
    </w:p>
    <w:p w:rsidR="009370A7" w:rsidRPr="00B64474" w:rsidRDefault="009370A7" w:rsidP="009370A7">
      <w:pPr>
        <w:pStyle w:val="HeadD"/>
      </w:pPr>
      <w:r w:rsidRPr="00B64474">
        <w:t>Public Infrastructure Plan</w:t>
      </w:r>
    </w:p>
    <w:p w:rsidR="00087981" w:rsidRPr="00B64474" w:rsidRDefault="00087981" w:rsidP="004F101D">
      <w:pPr>
        <w:pStyle w:val="Bodytext1"/>
      </w:pPr>
      <w:r>
        <w:t>For a</w:t>
      </w:r>
      <w:r w:rsidRPr="00B64474">
        <w:t xml:space="preserve">n application </w:t>
      </w:r>
      <w:r>
        <w:t xml:space="preserve">to use or </w:t>
      </w:r>
      <w:proofErr w:type="spellStart"/>
      <w:r>
        <w:t>subdivisde</w:t>
      </w:r>
      <w:proofErr w:type="spellEnd"/>
      <w:r>
        <w:t xml:space="preserve"> land or construct a building or </w:t>
      </w:r>
      <w:r w:rsidR="00A64598">
        <w:t xml:space="preserve">construct or </w:t>
      </w:r>
      <w:r>
        <w:t xml:space="preserve">carry out works, </w:t>
      </w:r>
      <w:r w:rsidRPr="00B64474">
        <w:t>a Public Infrastructure Plan which addresses the following:</w:t>
      </w:r>
    </w:p>
    <w:p w:rsidR="00087981" w:rsidRPr="00B64474" w:rsidRDefault="00087981" w:rsidP="004F101D">
      <w:pPr>
        <w:pStyle w:val="VPPbullet1"/>
      </w:pPr>
      <w:r w:rsidRPr="00B64474">
        <w:t>What land may be affected or required for the provision of infrastructure works;</w:t>
      </w:r>
    </w:p>
    <w:p w:rsidR="00087981" w:rsidRPr="00B64474" w:rsidRDefault="00087981" w:rsidP="004F101D">
      <w:pPr>
        <w:pStyle w:val="VPPbullet1"/>
      </w:pPr>
      <w:r w:rsidRPr="00B64474">
        <w:t>The provision, staging and timing of road works internal and external to the land consistent with any relevant traffic report or assessment;</w:t>
      </w:r>
    </w:p>
    <w:p w:rsidR="00087981" w:rsidRPr="00B64474" w:rsidRDefault="00087981" w:rsidP="004F101D">
      <w:pPr>
        <w:pStyle w:val="VPPbullet1"/>
      </w:pPr>
      <w:r w:rsidRPr="00B64474">
        <w:t xml:space="preserve">What, if any, infrastructure set out in the infrastructure contributions plan applying to the land is sought to be provided as </w:t>
      </w:r>
      <w:r w:rsidR="00A64598">
        <w:t>“</w:t>
      </w:r>
      <w:r w:rsidRPr="00B64474">
        <w:t>works in lieu</w:t>
      </w:r>
      <w:r w:rsidR="00A64598">
        <w:t>”</w:t>
      </w:r>
      <w:r w:rsidRPr="00B64474">
        <w:t xml:space="preserve"> subject to the consent of the collecting agency;</w:t>
      </w:r>
    </w:p>
    <w:p w:rsidR="00087981" w:rsidRPr="00B64474" w:rsidRDefault="00087981" w:rsidP="004F101D">
      <w:pPr>
        <w:pStyle w:val="VPPbullet1"/>
      </w:pPr>
      <w:r w:rsidRPr="00B64474">
        <w:t>The provision of public open space and land for any community facilities; and</w:t>
      </w:r>
    </w:p>
    <w:p w:rsidR="009370A7" w:rsidRDefault="00087981" w:rsidP="001660C6">
      <w:pPr>
        <w:pStyle w:val="VPPbullet1"/>
      </w:pPr>
      <w:r w:rsidRPr="00B64474">
        <w:t>Any other matter relevant to the provision of public infrastructure required by the responsible authority.</w:t>
      </w:r>
    </w:p>
    <w:p w:rsidR="009370A7" w:rsidRPr="00B64474" w:rsidRDefault="009370A7" w:rsidP="009370A7">
      <w:pPr>
        <w:pStyle w:val="HeadD"/>
      </w:pPr>
      <w:r>
        <w:t xml:space="preserve">Subdivision – Residential development </w:t>
      </w:r>
    </w:p>
    <w:p w:rsidR="00CC39F4" w:rsidRDefault="00EB2AF0" w:rsidP="00EB2AF0">
      <w:pPr>
        <w:pStyle w:val="Bodytext1"/>
      </w:pPr>
      <w:r>
        <w:t xml:space="preserve">For a residential subdivision, a </w:t>
      </w:r>
      <w:r w:rsidR="00CC39F4">
        <w:t>site and context description and design response as required in Clause 56.</w:t>
      </w:r>
    </w:p>
    <w:p w:rsidR="00CE02C8" w:rsidRPr="00FE7224" w:rsidRDefault="00CC39F4" w:rsidP="00CC39F4">
      <w:pPr>
        <w:pStyle w:val="Bodytext1"/>
      </w:pPr>
      <w:r>
        <w:t>F</w:t>
      </w:r>
      <w:r w:rsidR="00386C11">
        <w:t xml:space="preserve">or </w:t>
      </w:r>
      <w:r w:rsidR="00FE19AE">
        <w:t xml:space="preserve">an application subdivide </w:t>
      </w:r>
      <w:r w:rsidR="00EB2AF0">
        <w:t xml:space="preserve">ten or more </w:t>
      </w:r>
      <w:r>
        <w:t>lots</w:t>
      </w:r>
      <w:r w:rsidR="00EB2AF0">
        <w:t xml:space="preserve">, in addition to the above, </w:t>
      </w:r>
      <w:r>
        <w:t xml:space="preserve">or </w:t>
      </w:r>
      <w:r w:rsidR="00EB2AF0">
        <w:t xml:space="preserve">for the </w:t>
      </w:r>
      <w:proofErr w:type="spellStart"/>
      <w:r>
        <w:t>costruction</w:t>
      </w:r>
      <w:proofErr w:type="spellEnd"/>
      <w:r>
        <w:t xml:space="preserve"> of </w:t>
      </w:r>
      <w:r w:rsidR="00EB2AF0">
        <w:t>ten or more dwellings</w:t>
      </w:r>
      <w:r w:rsidR="00CE02C8" w:rsidRPr="00FE7224">
        <w:t xml:space="preserve">: </w:t>
      </w:r>
    </w:p>
    <w:p w:rsidR="007762AD" w:rsidRPr="007762AD" w:rsidRDefault="00CE02C8" w:rsidP="004F101D">
      <w:pPr>
        <w:pStyle w:val="VPPbullet1"/>
      </w:pPr>
      <w:r w:rsidRPr="00FE7224">
        <w:t xml:space="preserve">A </w:t>
      </w:r>
      <w:r w:rsidR="007762AD">
        <w:t xml:space="preserve">written statement that sets out how the application implements the incorporated </w:t>
      </w:r>
      <w:r w:rsidR="007762AD">
        <w:rPr>
          <w:i/>
          <w:iCs/>
        </w:rPr>
        <w:t xml:space="preserve">Craigieburn West Precinct Structure Plan. </w:t>
      </w:r>
    </w:p>
    <w:p w:rsidR="007762AD" w:rsidRDefault="007762AD" w:rsidP="004F101D">
      <w:pPr>
        <w:pStyle w:val="VPPbullet1"/>
      </w:pPr>
      <w:r>
        <w:t xml:space="preserve">A land use budget setting out the amount of land </w:t>
      </w:r>
      <w:r w:rsidR="00087981">
        <w:t xml:space="preserve">allocated to </w:t>
      </w:r>
      <w:r>
        <w:t>the proposed uses and expected population, dwelling and employment yields.</w:t>
      </w:r>
    </w:p>
    <w:p w:rsidR="00574367" w:rsidRDefault="00574367" w:rsidP="004F101D">
      <w:pPr>
        <w:pStyle w:val="VPPbullet1"/>
      </w:pPr>
      <w:r>
        <w:t xml:space="preserve">A </w:t>
      </w:r>
      <w:proofErr w:type="gramStart"/>
      <w:r>
        <w:t>plan showing access arrangements</w:t>
      </w:r>
      <w:proofErr w:type="gramEnd"/>
      <w:r>
        <w:t xml:space="preserve"> for properties adjacent to all existing and future arterial roads. </w:t>
      </w:r>
    </w:p>
    <w:p w:rsidR="00CE02C8" w:rsidRPr="00FE7224" w:rsidRDefault="00574367" w:rsidP="004F101D">
      <w:pPr>
        <w:pStyle w:val="VPPbullet1"/>
      </w:pPr>
      <w:r>
        <w:t xml:space="preserve">A drainage and integrated water management plan. </w:t>
      </w:r>
    </w:p>
    <w:p w:rsidR="00CE02C8" w:rsidRPr="00FE7224" w:rsidRDefault="00CE02C8" w:rsidP="004F101D">
      <w:pPr>
        <w:pStyle w:val="VPPbullet1"/>
      </w:pPr>
      <w:r w:rsidRPr="00FE7224">
        <w:t xml:space="preserve">An arboricultural report identifying all trees on the site and a tree retention plan identifying how the application </w:t>
      </w:r>
      <w:r w:rsidRPr="008957AD">
        <w:t xml:space="preserve">responds to Plan </w:t>
      </w:r>
      <w:r w:rsidR="007D4326" w:rsidRPr="008957AD">
        <w:t>10</w:t>
      </w:r>
      <w:r w:rsidRPr="008957AD">
        <w:t xml:space="preserve">– </w:t>
      </w:r>
      <w:r w:rsidR="00CA7BD7" w:rsidRPr="008957AD">
        <w:t>Native vegetation retention and remova</w:t>
      </w:r>
      <w:r w:rsidR="00CA7BD7" w:rsidRPr="006C54BE">
        <w:t>l</w:t>
      </w:r>
      <w:r w:rsidRPr="00FE7224">
        <w:t xml:space="preserve"> and any tree protection requirements and guidelines within the </w:t>
      </w:r>
      <w:r w:rsidR="00AA5C0D" w:rsidRPr="00FE7224">
        <w:t xml:space="preserve">incorporated </w:t>
      </w:r>
      <w:r w:rsidR="00FE7224">
        <w:rPr>
          <w:i/>
        </w:rPr>
        <w:t>Craigieburn W</w:t>
      </w:r>
      <w:r w:rsidR="003D098D">
        <w:rPr>
          <w:i/>
        </w:rPr>
        <w:t>e</w:t>
      </w:r>
      <w:r w:rsidR="00FE7224">
        <w:rPr>
          <w:i/>
        </w:rPr>
        <w:t>st</w:t>
      </w:r>
      <w:r w:rsidR="00AA5C0D" w:rsidRPr="00FE7224">
        <w:rPr>
          <w:i/>
        </w:rPr>
        <w:t xml:space="preserve"> Precinct Structure Plan</w:t>
      </w:r>
      <w:r w:rsidRPr="00FE7224">
        <w:t>;</w:t>
      </w:r>
    </w:p>
    <w:p w:rsidR="00CE02C8" w:rsidRPr="00FE7224" w:rsidRDefault="00CE02C8" w:rsidP="004F101D">
      <w:pPr>
        <w:pStyle w:val="VPPbullet1"/>
      </w:pPr>
      <w:r w:rsidRPr="00FE7224">
        <w:t xml:space="preserve">Potential bus route and bus stop locations prepared in consultation with </w:t>
      </w:r>
      <w:r w:rsidR="00087981">
        <w:t xml:space="preserve">the Head of </w:t>
      </w:r>
      <w:r w:rsidRPr="00FE7224">
        <w:t xml:space="preserve">Public Transport Victoria; </w:t>
      </w:r>
    </w:p>
    <w:p w:rsidR="00EA1BAB" w:rsidRPr="00FE7224" w:rsidRDefault="00EA1BAB" w:rsidP="004F101D">
      <w:pPr>
        <w:pStyle w:val="VPPbullet1"/>
      </w:pPr>
      <w:r w:rsidRPr="00FE7224">
        <w:t xml:space="preserve">Where relevant, demonstration of how the subdivision will respond sensitively to the heritage significance </w:t>
      </w:r>
      <w:proofErr w:type="gramStart"/>
      <w:r w:rsidRPr="00FE7224">
        <w:t xml:space="preserve">of </w:t>
      </w:r>
      <w:r w:rsidR="00FE7224" w:rsidRPr="00FE7224">
        <w:t xml:space="preserve"> </w:t>
      </w:r>
      <w:proofErr w:type="spellStart"/>
      <w:r w:rsidR="00FE7224" w:rsidRPr="00FE7224">
        <w:t>Dunhelen</w:t>
      </w:r>
      <w:proofErr w:type="spellEnd"/>
      <w:proofErr w:type="gramEnd"/>
      <w:r w:rsidR="00FE7224" w:rsidRPr="00FE7224">
        <w:t xml:space="preserve"> House and Barn </w:t>
      </w:r>
      <w:r w:rsidRPr="00FE7224">
        <w:t>(Heritage Overlay – HO</w:t>
      </w:r>
      <w:r w:rsidR="00FE7224" w:rsidRPr="00FE7224">
        <w:t>3</w:t>
      </w:r>
      <w:r w:rsidR="00824D5E">
        <w:t>1</w:t>
      </w:r>
      <w:r w:rsidRPr="00FE7224">
        <w:t xml:space="preserve">) </w:t>
      </w:r>
      <w:r w:rsidR="00803FA3">
        <w:t xml:space="preserve">and </w:t>
      </w:r>
      <w:r w:rsidR="00803FA3" w:rsidRPr="00803FA3">
        <w:t>Mickleham State School No.1051 (Heritage Overlay – HO3</w:t>
      </w:r>
      <w:r w:rsidR="00824D5E">
        <w:t>5</w:t>
      </w:r>
      <w:r w:rsidR="00803FA3" w:rsidRPr="00803FA3">
        <w:t>) and their</w:t>
      </w:r>
      <w:r w:rsidRPr="00803FA3">
        <w:t xml:space="preserve"> surrounding area</w:t>
      </w:r>
      <w:r w:rsidR="00803FA3" w:rsidRPr="00803FA3">
        <w:t>s</w:t>
      </w:r>
      <w:r w:rsidR="00520C65" w:rsidRPr="00803FA3">
        <w:t>;</w:t>
      </w:r>
    </w:p>
    <w:p w:rsidR="00CE02C8" w:rsidRPr="006B3CFA" w:rsidRDefault="00CE02C8" w:rsidP="004F101D">
      <w:pPr>
        <w:pStyle w:val="VPPbullet1"/>
      </w:pPr>
      <w:r w:rsidRPr="006B3CFA">
        <w:lastRenderedPageBreak/>
        <w:t xml:space="preserve">A Stormwater Management Strategy that assesses the existing surface and subsurface drainage conditions on the site, addresses the provision, staging and timing of stormwater drainage works, including temporary outfall provisions, to the satisfaction of </w:t>
      </w:r>
      <w:r w:rsidR="006B3CFA" w:rsidRPr="006B3CFA">
        <w:t>Hume City Council</w:t>
      </w:r>
      <w:r w:rsidRPr="006B3CFA">
        <w:t xml:space="preserve"> and Melbourne Water; </w:t>
      </w:r>
    </w:p>
    <w:p w:rsidR="00CE02C8" w:rsidRPr="006B3CFA" w:rsidRDefault="00CE02C8" w:rsidP="004F101D">
      <w:pPr>
        <w:pStyle w:val="VPPbullet1"/>
      </w:pPr>
      <w:r w:rsidRPr="006B3CFA">
        <w:t xml:space="preserve">A </w:t>
      </w:r>
      <w:r w:rsidR="00087981">
        <w:t xml:space="preserve">Bushfire </w:t>
      </w:r>
      <w:r w:rsidRPr="006B3CFA">
        <w:t>Site Management Plan that addresses bushfire risk during, and where necessary, after construction which is approved by the</w:t>
      </w:r>
      <w:r w:rsidR="00113059" w:rsidRPr="006B3CFA">
        <w:t xml:space="preserve"> responsible authority</w:t>
      </w:r>
      <w:r w:rsidRPr="006B3CFA">
        <w:t>. The plan must specify, amongst other things:</w:t>
      </w:r>
    </w:p>
    <w:p w:rsidR="00CE02C8" w:rsidRPr="006B3CFA" w:rsidRDefault="00CE02C8" w:rsidP="004F101D">
      <w:pPr>
        <w:pStyle w:val="VPPbullet2"/>
      </w:pPr>
      <w:r w:rsidRPr="006B3CFA">
        <w:t>The staging of development and the likely bushfire risks at each stage;</w:t>
      </w:r>
    </w:p>
    <w:p w:rsidR="00CE02C8" w:rsidRPr="006B3CFA" w:rsidRDefault="00CE02C8" w:rsidP="004F101D">
      <w:pPr>
        <w:pStyle w:val="VPPbullet2"/>
      </w:pPr>
      <w:r w:rsidRPr="006B3CFA">
        <w:t>An area of land between the development edge and non-urban areas consistent with the separation distances specified in AS3959-20</w:t>
      </w:r>
      <w:r w:rsidR="00574367">
        <w:t>18</w:t>
      </w:r>
      <w:r w:rsidRPr="006B3CFA">
        <w:t>, where bushfire risk is managed</w:t>
      </w:r>
      <w:r w:rsidR="00574367">
        <w:t xml:space="preserve"> to enable the development, on completion, to achieve a BAL-12.5 construction standard in accordance with AS3959-2018;</w:t>
      </w:r>
    </w:p>
    <w:p w:rsidR="00CE02C8" w:rsidRPr="006B3CFA" w:rsidRDefault="00CE02C8" w:rsidP="004F101D">
      <w:pPr>
        <w:pStyle w:val="VPPbullet2"/>
      </w:pPr>
      <w:r w:rsidRPr="006B3CFA">
        <w:t>The land management measures to be undertaken by the developer to reduce the risk from fire within any surrounding rural or undeveloped landscape to protect residents and property from the threat of grassfire and bushfire;</w:t>
      </w:r>
    </w:p>
    <w:p w:rsidR="008851E6" w:rsidRPr="001660C6" w:rsidRDefault="00CE02C8" w:rsidP="001660C6">
      <w:pPr>
        <w:pStyle w:val="VPPbullet2"/>
      </w:pPr>
      <w:r w:rsidRPr="006B3CFA">
        <w:t>Provision of adequate access and egress for early subdivisions to minimise grass and bushfire risks to new residents prior to the full completion of the PSP.</w:t>
      </w:r>
    </w:p>
    <w:p w:rsidR="00CE02C8" w:rsidRPr="00B64474" w:rsidRDefault="00D97CC1" w:rsidP="000D4235">
      <w:pPr>
        <w:pStyle w:val="HeadD"/>
      </w:pPr>
      <w:bookmarkStart w:id="1" w:name="_Hlk14950228"/>
      <w:r>
        <w:t>Preliminary Site Investigation</w:t>
      </w:r>
    </w:p>
    <w:p w:rsidR="00087981" w:rsidRDefault="00087981" w:rsidP="00A93BE7">
      <w:pPr>
        <w:pStyle w:val="Bodytext2"/>
        <w:tabs>
          <w:tab w:val="num" w:pos="1134"/>
          <w:tab w:val="left" w:pos="1985"/>
        </w:tabs>
        <w:ind w:left="1134"/>
      </w:pPr>
      <w:r>
        <w:t>For a</w:t>
      </w:r>
      <w:r w:rsidR="00CE02C8" w:rsidRPr="00B64474">
        <w:t xml:space="preserve">n application to </w:t>
      </w:r>
      <w:r>
        <w:t xml:space="preserve">use or </w:t>
      </w:r>
      <w:r w:rsidR="00852145" w:rsidRPr="00B64474">
        <w:t xml:space="preserve">subdivide land or </w:t>
      </w:r>
      <w:r>
        <w:t xml:space="preserve">construct a building or </w:t>
      </w:r>
      <w:r w:rsidR="00A64598">
        <w:t xml:space="preserve">construct or </w:t>
      </w:r>
      <w:r>
        <w:t xml:space="preserve">carry out works </w:t>
      </w:r>
      <w:r w:rsidR="00852145" w:rsidRPr="00B64474">
        <w:t xml:space="preserve">for a sensitive use (residential use, child care centre, pre-school centre or primary school) </w:t>
      </w:r>
      <w:r w:rsidR="00CE02C8" w:rsidRPr="00B64474">
        <w:t>must be accompanied by a</w:t>
      </w:r>
      <w:r w:rsidR="00852145" w:rsidRPr="00B64474">
        <w:t xml:space="preserve">n </w:t>
      </w:r>
      <w:r w:rsidR="00D97CC1">
        <w:t>Preliminary Site Investigation</w:t>
      </w:r>
      <w:r w:rsidR="00852145" w:rsidRPr="00B64474">
        <w:t xml:space="preserve"> of the land</w:t>
      </w:r>
      <w:r w:rsidR="004035A9" w:rsidRPr="00B64474">
        <w:t xml:space="preserve"> </w:t>
      </w:r>
      <w:r w:rsidR="00852145" w:rsidRPr="00B64474">
        <w:t>prepared</w:t>
      </w:r>
      <w:r w:rsidR="00CE02C8" w:rsidRPr="00B64474">
        <w:t xml:space="preserve"> by a suitably qualified </w:t>
      </w:r>
      <w:r w:rsidR="00852145" w:rsidRPr="00B64474">
        <w:t xml:space="preserve">environmental </w:t>
      </w:r>
      <w:r w:rsidR="00CE02C8" w:rsidRPr="00B64474">
        <w:t xml:space="preserve">professional </w:t>
      </w:r>
      <w:r w:rsidR="00852145" w:rsidRPr="00B64474">
        <w:t xml:space="preserve">to the satisfaction of the responsible authority, </w:t>
      </w:r>
      <w:r w:rsidR="00CD09EF">
        <w:t>that:</w:t>
      </w:r>
      <w:r w:rsidR="00CD09EF" w:rsidRPr="00B64474">
        <w:t xml:space="preserve"> </w:t>
      </w:r>
    </w:p>
    <w:p w:rsidR="00D97CC1" w:rsidRDefault="00852145" w:rsidP="004F101D">
      <w:pPr>
        <w:pStyle w:val="VPPbullet1"/>
      </w:pPr>
      <w:r w:rsidRPr="00B64474">
        <w:t xml:space="preserve">takes account of the report titled </w:t>
      </w:r>
      <w:r w:rsidR="00E426E6" w:rsidRPr="004F101D">
        <w:rPr>
          <w:i/>
          <w:iCs/>
        </w:rPr>
        <w:t xml:space="preserve">Craigieburn West Precinct Structure Plan Preliminary Land Contamination </w:t>
      </w:r>
      <w:proofErr w:type="gramStart"/>
      <w:r w:rsidR="00E426E6" w:rsidRPr="004F101D">
        <w:rPr>
          <w:i/>
          <w:iCs/>
        </w:rPr>
        <w:t>Assessment</w:t>
      </w:r>
      <w:r w:rsidRPr="00B64474">
        <w:t xml:space="preserve"> </w:t>
      </w:r>
      <w:r w:rsidR="004F101D">
        <w:t xml:space="preserve"> prepared</w:t>
      </w:r>
      <w:proofErr w:type="gramEnd"/>
      <w:r w:rsidR="004F101D">
        <w:t xml:space="preserve"> by </w:t>
      </w:r>
      <w:proofErr w:type="spellStart"/>
      <w:r w:rsidR="00E426E6">
        <w:t>Landserv</w:t>
      </w:r>
      <w:proofErr w:type="spellEnd"/>
      <w:r w:rsidR="00E426E6">
        <w:t xml:space="preserve"> Environment</w:t>
      </w:r>
      <w:r w:rsidRPr="00B64474">
        <w:t xml:space="preserve">, </w:t>
      </w:r>
      <w:r w:rsidR="00E426E6">
        <w:t>December</w:t>
      </w:r>
      <w:r w:rsidRPr="00B64474">
        <w:t xml:space="preserve"> 201</w:t>
      </w:r>
      <w:r w:rsidR="00E426E6">
        <w:t>8</w:t>
      </w:r>
      <w:r w:rsidR="00087981">
        <w:t>;</w:t>
      </w:r>
    </w:p>
    <w:p w:rsidR="009370A7" w:rsidRPr="00B64474" w:rsidRDefault="00087981" w:rsidP="009370A7">
      <w:pPr>
        <w:pStyle w:val="VPPbullet1"/>
      </w:pPr>
      <w:r>
        <w:t xml:space="preserve">is </w:t>
      </w:r>
      <w:r w:rsidR="00D97CC1">
        <w:t>prepared in accordance with Schedule B2 of the</w:t>
      </w:r>
      <w:r>
        <w:t xml:space="preserve"> </w:t>
      </w:r>
      <w:r w:rsidR="009370A7" w:rsidRPr="004F101D">
        <w:t>National Environment Protection (Assessment of Site Contamination) Measure 1999 (as amended 2013)</w:t>
      </w:r>
      <w:r w:rsidR="009370A7" w:rsidRPr="00B64474">
        <w:t xml:space="preserve"> (NEPM); and</w:t>
      </w:r>
    </w:p>
    <w:p w:rsidR="0054411A" w:rsidRDefault="00D97CC1" w:rsidP="004F101D">
      <w:pPr>
        <w:pStyle w:val="VPPbullet1"/>
      </w:pPr>
      <w:r>
        <w:t>Provide a determination as to</w:t>
      </w:r>
      <w:r w:rsidR="00852145" w:rsidRPr="00B64474">
        <w:t xml:space="preserve"> whether the environmental condition of the land is suitable for the proposed use/s </w:t>
      </w:r>
      <w:proofErr w:type="spellStart"/>
      <w:r>
        <w:t>or</w:t>
      </w:r>
      <w:r w:rsidR="00852145" w:rsidRPr="00B64474">
        <w:t>whether</w:t>
      </w:r>
      <w:proofErr w:type="spellEnd"/>
      <w:r w:rsidR="00852145" w:rsidRPr="00B64474">
        <w:t xml:space="preserve"> an environmental audit </w:t>
      </w:r>
      <w:proofErr w:type="gramStart"/>
      <w:r w:rsidR="00852145" w:rsidRPr="00B64474">
        <w:t>of  the</w:t>
      </w:r>
      <w:proofErr w:type="gramEnd"/>
      <w:r w:rsidR="00852145" w:rsidRPr="00B64474">
        <w:t xml:space="preserve"> land is recommended having regard to the Potentially Contaminated La</w:t>
      </w:r>
      <w:r w:rsidR="004F34A7" w:rsidRPr="00B64474">
        <w:t>n</w:t>
      </w:r>
      <w:r w:rsidR="00852145" w:rsidRPr="00B64474">
        <w:t xml:space="preserve">d General Practice Note June 2005, DSE. </w:t>
      </w:r>
      <w:bookmarkEnd w:id="1"/>
    </w:p>
    <w:p w:rsidR="0054411A" w:rsidRDefault="0054411A" w:rsidP="0054411A">
      <w:pPr>
        <w:pStyle w:val="HeadD"/>
      </w:pPr>
      <w:r>
        <w:t>Geotech</w:t>
      </w:r>
      <w:r w:rsidR="003B17D1">
        <w:t xml:space="preserve">nical and Groundwater Assessment </w:t>
      </w:r>
    </w:p>
    <w:p w:rsidR="00087981" w:rsidRDefault="009370A7" w:rsidP="003B17D1">
      <w:pPr>
        <w:pStyle w:val="BodyText0"/>
        <w:rPr>
          <w:rFonts w:ascii="Times New Roman" w:hAnsi="Times New Roman"/>
          <w:b w:val="0"/>
          <w:sz w:val="20"/>
        </w:rPr>
      </w:pPr>
      <w:r>
        <w:rPr>
          <w:rFonts w:ascii="Times New Roman" w:hAnsi="Times New Roman"/>
          <w:b w:val="0"/>
          <w:sz w:val="20"/>
        </w:rPr>
        <w:t>F</w:t>
      </w:r>
      <w:r w:rsidR="00087981">
        <w:rPr>
          <w:rFonts w:ascii="Times New Roman" w:hAnsi="Times New Roman"/>
          <w:b w:val="0"/>
          <w:sz w:val="20"/>
        </w:rPr>
        <w:t>or a</w:t>
      </w:r>
      <w:r w:rsidR="003B17D1" w:rsidRPr="003B17D1">
        <w:rPr>
          <w:rFonts w:ascii="Times New Roman" w:hAnsi="Times New Roman"/>
          <w:b w:val="0"/>
          <w:sz w:val="20"/>
        </w:rPr>
        <w:t xml:space="preserve">n application to subdivide land or </w:t>
      </w:r>
      <w:r w:rsidR="00A64598">
        <w:rPr>
          <w:rFonts w:ascii="Times New Roman" w:hAnsi="Times New Roman"/>
          <w:b w:val="0"/>
          <w:sz w:val="20"/>
        </w:rPr>
        <w:t xml:space="preserve">construct or </w:t>
      </w:r>
      <w:r w:rsidR="00087981">
        <w:rPr>
          <w:rFonts w:ascii="Times New Roman" w:hAnsi="Times New Roman"/>
          <w:b w:val="0"/>
          <w:sz w:val="20"/>
        </w:rPr>
        <w:t xml:space="preserve">carry out </w:t>
      </w:r>
      <w:r w:rsidR="003B17D1" w:rsidRPr="003B17D1">
        <w:rPr>
          <w:rFonts w:ascii="Times New Roman" w:hAnsi="Times New Roman"/>
          <w:b w:val="0"/>
          <w:sz w:val="20"/>
        </w:rPr>
        <w:t>earthworks</w:t>
      </w:r>
      <w:r w:rsidR="00087981">
        <w:rPr>
          <w:rFonts w:ascii="Times New Roman" w:hAnsi="Times New Roman"/>
          <w:b w:val="0"/>
          <w:sz w:val="20"/>
        </w:rPr>
        <w:t xml:space="preserve">, </w:t>
      </w:r>
      <w:r w:rsidR="003B17D1" w:rsidRPr="003B17D1">
        <w:rPr>
          <w:rFonts w:ascii="Times New Roman" w:hAnsi="Times New Roman"/>
          <w:b w:val="0"/>
          <w:sz w:val="20"/>
        </w:rPr>
        <w:t xml:space="preserve">a </w:t>
      </w:r>
      <w:r w:rsidR="00CD3A53">
        <w:rPr>
          <w:rFonts w:ascii="Times New Roman" w:hAnsi="Times New Roman"/>
          <w:b w:val="0"/>
          <w:sz w:val="20"/>
        </w:rPr>
        <w:t>g</w:t>
      </w:r>
      <w:r w:rsidR="003B17D1" w:rsidRPr="003B17D1">
        <w:rPr>
          <w:rFonts w:ascii="Times New Roman" w:hAnsi="Times New Roman"/>
          <w:b w:val="0"/>
          <w:sz w:val="20"/>
        </w:rPr>
        <w:t xml:space="preserve">eotechnical and </w:t>
      </w:r>
      <w:r w:rsidR="00CD3A53">
        <w:rPr>
          <w:rFonts w:ascii="Times New Roman" w:hAnsi="Times New Roman"/>
          <w:b w:val="0"/>
          <w:sz w:val="20"/>
        </w:rPr>
        <w:t>g</w:t>
      </w:r>
      <w:r w:rsidR="003B17D1" w:rsidRPr="003B17D1">
        <w:rPr>
          <w:rFonts w:ascii="Times New Roman" w:hAnsi="Times New Roman"/>
          <w:b w:val="0"/>
          <w:sz w:val="20"/>
        </w:rPr>
        <w:t xml:space="preserve">roundwater </w:t>
      </w:r>
      <w:r w:rsidR="00CD3A53">
        <w:rPr>
          <w:rFonts w:ascii="Times New Roman" w:hAnsi="Times New Roman"/>
          <w:b w:val="0"/>
          <w:sz w:val="20"/>
        </w:rPr>
        <w:t>a</w:t>
      </w:r>
      <w:r w:rsidR="003B17D1" w:rsidRPr="003B17D1">
        <w:rPr>
          <w:rFonts w:ascii="Times New Roman" w:hAnsi="Times New Roman"/>
          <w:b w:val="0"/>
          <w:sz w:val="20"/>
        </w:rPr>
        <w:t>ssessment prepared by a suitably qualified professional</w:t>
      </w:r>
      <w:r w:rsidR="00D97CC1">
        <w:rPr>
          <w:rFonts w:ascii="Times New Roman" w:hAnsi="Times New Roman"/>
          <w:b w:val="0"/>
          <w:sz w:val="20"/>
        </w:rPr>
        <w:t xml:space="preserve"> to the satisfaction of the responsible authority</w:t>
      </w:r>
      <w:r w:rsidR="00087981">
        <w:rPr>
          <w:rFonts w:ascii="Times New Roman" w:hAnsi="Times New Roman"/>
          <w:b w:val="0"/>
          <w:sz w:val="20"/>
        </w:rPr>
        <w:t xml:space="preserve"> that:</w:t>
      </w:r>
    </w:p>
    <w:p w:rsidR="003B17D1" w:rsidRPr="003B17D1" w:rsidRDefault="00D97CC1" w:rsidP="004F101D">
      <w:pPr>
        <w:pStyle w:val="VPPbullet1"/>
      </w:pPr>
      <w:proofErr w:type="gramStart"/>
      <w:r>
        <w:t xml:space="preserve">takes </w:t>
      </w:r>
      <w:r w:rsidR="003B17D1" w:rsidRPr="003B17D1">
        <w:t>into account</w:t>
      </w:r>
      <w:proofErr w:type="gramEnd"/>
      <w:r w:rsidR="003B17D1" w:rsidRPr="003B17D1">
        <w:t xml:space="preserve"> </w:t>
      </w:r>
      <w:r w:rsidR="00087981">
        <w:t xml:space="preserve">of </w:t>
      </w:r>
      <w:r w:rsidR="003B17D1" w:rsidRPr="003B17D1">
        <w:t xml:space="preserve">the report titled </w:t>
      </w:r>
      <w:r w:rsidR="003B17D1" w:rsidRPr="00153D24">
        <w:rPr>
          <w:i/>
          <w:iCs/>
        </w:rPr>
        <w:t>Hydrogeological, Salinity, Acid Sulphate Soil and Geotechnical Assessment – Craigieburn West PSP</w:t>
      </w:r>
      <w:r w:rsidR="003B17D1" w:rsidRPr="003B17D1">
        <w:t xml:space="preserve"> prepared by Beveridge Williams, September 2020</w:t>
      </w:r>
      <w:r w:rsidR="00087981">
        <w:t>;</w:t>
      </w:r>
    </w:p>
    <w:p w:rsidR="003B17D1" w:rsidRPr="003B17D1" w:rsidRDefault="00CD3A53" w:rsidP="004F101D">
      <w:pPr>
        <w:pStyle w:val="VPPbullet1"/>
      </w:pPr>
      <w:r>
        <w:t>i</w:t>
      </w:r>
      <w:r w:rsidR="00087981">
        <w:t>ncludes a</w:t>
      </w:r>
      <w:r w:rsidR="00087981" w:rsidRPr="003B17D1">
        <w:t xml:space="preserve"> </w:t>
      </w:r>
      <w:r w:rsidR="003B17D1" w:rsidRPr="003B17D1">
        <w:t xml:space="preserve">physical groundwater investigation through the areas identified with shallow (&lt;5 m) and potential saline waters (as indicated on Figures 4 and 5 of the </w:t>
      </w:r>
      <w:r w:rsidR="003B17D1" w:rsidRPr="004F101D">
        <w:rPr>
          <w:i/>
          <w:iCs/>
        </w:rPr>
        <w:t>Hydrogeological, Salinity, Acid Sulphate Soil and Geotechnical Assessment</w:t>
      </w:r>
      <w:r w:rsidR="003B17D1" w:rsidRPr="003B17D1">
        <w:t xml:space="preserve"> prepared by Beveridge Williams, September 2020.  </w:t>
      </w:r>
    </w:p>
    <w:p w:rsidR="003B17D1" w:rsidRPr="003B17D1" w:rsidRDefault="00CD3A53" w:rsidP="004F101D">
      <w:pPr>
        <w:pStyle w:val="VPPbullet1"/>
      </w:pPr>
      <w:r>
        <w:t>i</w:t>
      </w:r>
      <w:r w:rsidR="00087981">
        <w:t>ncludes g</w:t>
      </w:r>
      <w:r w:rsidR="00087981" w:rsidRPr="003B17D1">
        <w:t>auging</w:t>
      </w:r>
      <w:r w:rsidR="003B17D1" w:rsidRPr="003B17D1">
        <w:t xml:space="preserve">/sampling to confirm the groundwater flow direction and hydrogeological conditions to confirm risk of groundwater intrusion during excavation or bulk earthworks </w:t>
      </w:r>
    </w:p>
    <w:p w:rsidR="00CE02C8" w:rsidRDefault="00CD3A53" w:rsidP="00103FB9">
      <w:pPr>
        <w:pStyle w:val="Bodytext1"/>
      </w:pPr>
      <w:r>
        <w:t xml:space="preserve">Details of any proposed dam backfilling including water quality testing and proposed fill. </w:t>
      </w:r>
    </w:p>
    <w:p w:rsidR="00867F95" w:rsidRPr="00E426E6" w:rsidRDefault="00867F95" w:rsidP="00103FB9">
      <w:pPr>
        <w:pStyle w:val="Bodytext1"/>
      </w:pPr>
    </w:p>
    <w:p w:rsidR="001660C6" w:rsidRDefault="001660C6" w:rsidP="00867F95">
      <w:pPr>
        <w:pStyle w:val="VPP-bodytext"/>
        <w:rPr>
          <w:rFonts w:ascii="Arial" w:hAnsi="Arial" w:cs="Arial"/>
          <w:b/>
        </w:rPr>
      </w:pPr>
    </w:p>
    <w:p w:rsidR="00867F95" w:rsidRPr="00843080" w:rsidRDefault="00867F95" w:rsidP="00867F95">
      <w:pPr>
        <w:pStyle w:val="VPP-bodytext"/>
      </w:pPr>
      <w:r>
        <w:rPr>
          <w:rFonts w:ascii="Arial" w:hAnsi="Arial" w:cs="Arial"/>
          <w:b/>
        </w:rPr>
        <w:lastRenderedPageBreak/>
        <w:t>S</w:t>
      </w:r>
      <w:r w:rsidRPr="00F02F78">
        <w:rPr>
          <w:rFonts w:ascii="Arial" w:hAnsi="Arial" w:cs="Arial"/>
          <w:b/>
        </w:rPr>
        <w:t xml:space="preserve">odic and dispersive soils </w:t>
      </w:r>
      <w:r w:rsidRPr="00843080">
        <w:rPr>
          <w:rFonts w:ascii="Arial" w:hAnsi="Arial" w:cs="Arial"/>
          <w:b/>
        </w:rPr>
        <w:t>management plan</w:t>
      </w:r>
    </w:p>
    <w:p w:rsidR="00D97CC1" w:rsidRPr="00FF0163" w:rsidRDefault="00CD3A53" w:rsidP="00D97CC1">
      <w:pPr>
        <w:pStyle w:val="Bodytext2"/>
        <w:ind w:left="1134"/>
        <w:jc w:val="both"/>
        <w:rPr>
          <w:color w:val="000000"/>
          <w:lang w:val="en-US"/>
        </w:rPr>
      </w:pPr>
      <w:r>
        <w:rPr>
          <w:color w:val="000000"/>
          <w:lang w:val="en-US"/>
        </w:rPr>
        <w:t>For a</w:t>
      </w:r>
      <w:r w:rsidR="00D97CC1" w:rsidRPr="00FF0163">
        <w:rPr>
          <w:color w:val="000000"/>
          <w:lang w:val="en-US"/>
        </w:rPr>
        <w:t xml:space="preserve">n application to subdivide land or </w:t>
      </w:r>
      <w:r w:rsidR="00A64598">
        <w:rPr>
          <w:color w:val="000000"/>
          <w:lang w:val="en-US"/>
        </w:rPr>
        <w:t xml:space="preserve">construct or </w:t>
      </w:r>
      <w:r>
        <w:rPr>
          <w:color w:val="000000"/>
          <w:lang w:val="en-US"/>
        </w:rPr>
        <w:t xml:space="preserve">carry out </w:t>
      </w:r>
      <w:r w:rsidR="00D97CC1" w:rsidRPr="00FF0163">
        <w:rPr>
          <w:color w:val="000000"/>
          <w:lang w:val="en-US"/>
        </w:rPr>
        <w:t>bulk earthworks must</w:t>
      </w:r>
      <w:r>
        <w:rPr>
          <w:color w:val="000000"/>
          <w:lang w:val="en-US"/>
        </w:rPr>
        <w:t xml:space="preserve">, </w:t>
      </w:r>
      <w:r w:rsidR="00D97CC1" w:rsidRPr="00FF0163">
        <w:rPr>
          <w:color w:val="000000"/>
          <w:lang w:val="en-US"/>
        </w:rPr>
        <w:t xml:space="preserve">a sodic and dispersive soils management plan, prepared by a suitably qualified professional, that </w:t>
      </w:r>
      <w:r>
        <w:rPr>
          <w:color w:val="000000"/>
          <w:lang w:val="en-US"/>
        </w:rPr>
        <w:t>describes</w:t>
      </w:r>
      <w:r w:rsidR="00D97CC1" w:rsidRPr="00FF0163">
        <w:rPr>
          <w:color w:val="000000"/>
          <w:lang w:val="en-US"/>
        </w:rPr>
        <w:t>:</w:t>
      </w:r>
    </w:p>
    <w:p w:rsidR="00D97CC1" w:rsidRPr="00FF0163" w:rsidRDefault="00D97CC1" w:rsidP="004F101D">
      <w:pPr>
        <w:pStyle w:val="VPPbullet1"/>
        <w:rPr>
          <w:lang w:val="en-US"/>
        </w:rPr>
      </w:pPr>
      <w:r w:rsidRPr="00FF0163">
        <w:rPr>
          <w:lang w:val="en-US"/>
        </w:rPr>
        <w:t>The existing site conditions, including:</w:t>
      </w:r>
    </w:p>
    <w:p w:rsidR="00D97CC1" w:rsidRPr="00FF0163" w:rsidRDefault="00D97CC1" w:rsidP="004F101D">
      <w:pPr>
        <w:pStyle w:val="VPPbullet2"/>
        <w:rPr>
          <w:lang w:val="en-US"/>
        </w:rPr>
      </w:pPr>
      <w:r w:rsidRPr="00FF0163">
        <w:t>extent</w:t>
      </w:r>
      <w:r w:rsidRPr="00FF0163">
        <w:rPr>
          <w:lang w:val="en-US"/>
        </w:rPr>
        <w:t xml:space="preserve"> of sodic and dispersive soils based on topsoil and subsoil samples in the works area.</w:t>
      </w:r>
    </w:p>
    <w:p w:rsidR="00D97CC1" w:rsidRPr="00FF0163" w:rsidRDefault="00D97CC1" w:rsidP="004F101D">
      <w:pPr>
        <w:pStyle w:val="VPPbullet2"/>
        <w:rPr>
          <w:lang w:val="en-US"/>
        </w:rPr>
      </w:pPr>
      <w:r w:rsidRPr="00FF0163">
        <w:rPr>
          <w:lang w:val="en-US"/>
        </w:rPr>
        <w:t xml:space="preserve">land gradient. </w:t>
      </w:r>
    </w:p>
    <w:p w:rsidR="00D97CC1" w:rsidRPr="00FF0163" w:rsidRDefault="00D97CC1" w:rsidP="004F101D">
      <w:pPr>
        <w:pStyle w:val="VPPbullet2"/>
        <w:rPr>
          <w:lang w:val="en-US"/>
        </w:rPr>
      </w:pPr>
      <w:r w:rsidRPr="00FF0163">
        <w:t>erosion risk mapping.</w:t>
      </w:r>
    </w:p>
    <w:p w:rsidR="00D97CC1" w:rsidRPr="00FF0163" w:rsidRDefault="00D97CC1" w:rsidP="004F101D">
      <w:pPr>
        <w:pStyle w:val="VPPbullet2"/>
        <w:rPr>
          <w:lang w:val="en-US"/>
        </w:rPr>
      </w:pPr>
      <w:r w:rsidRPr="00FF0163">
        <w:rPr>
          <w:lang w:val="en-US"/>
        </w:rPr>
        <w:t>the extent of any existing erosion, landslip or other land degradation.</w:t>
      </w:r>
    </w:p>
    <w:p w:rsidR="00D97CC1" w:rsidRPr="00FF0163" w:rsidRDefault="00D97CC1" w:rsidP="004F101D">
      <w:pPr>
        <w:pStyle w:val="VPPbullet1"/>
        <w:rPr>
          <w:lang w:val="en-US"/>
        </w:rPr>
      </w:pPr>
      <w:r w:rsidRPr="00FF0163">
        <w:rPr>
          <w:lang w:val="en-US"/>
        </w:rPr>
        <w:t xml:space="preserve">Soils investigation, undertaken by a soil scientist; </w:t>
      </w:r>
    </w:p>
    <w:p w:rsidR="00D97CC1" w:rsidRPr="00FF0163" w:rsidRDefault="00D97CC1" w:rsidP="004F101D">
      <w:pPr>
        <w:pStyle w:val="VPPbullet1"/>
        <w:rPr>
          <w:lang w:val="en-US"/>
        </w:rPr>
      </w:pPr>
      <w:r w:rsidRPr="00FF0163">
        <w:rPr>
          <w:lang w:val="en-US"/>
        </w:rPr>
        <w:t>The extent of any proposed earthworks;</w:t>
      </w:r>
    </w:p>
    <w:p w:rsidR="00D97CC1" w:rsidRPr="00FF0163" w:rsidRDefault="00D97CC1" w:rsidP="004F101D">
      <w:pPr>
        <w:pStyle w:val="VPPbullet1"/>
        <w:rPr>
          <w:lang w:val="en-US"/>
        </w:rPr>
      </w:pPr>
      <w:r w:rsidRPr="00FF0163">
        <w:rPr>
          <w:lang w:val="en-US"/>
        </w:rPr>
        <w:t>Recommendations</w:t>
      </w:r>
      <w:r w:rsidRPr="00FF0163">
        <w:t xml:space="preserve"> for soil management practices (including fill) with consideration of anticipated sodic and dispersive soil exposure;</w:t>
      </w:r>
    </w:p>
    <w:p w:rsidR="00D97CC1" w:rsidRPr="00FF0163" w:rsidRDefault="00D97CC1" w:rsidP="004F101D">
      <w:pPr>
        <w:pStyle w:val="VPPbullet1"/>
        <w:rPr>
          <w:lang w:val="en-US"/>
        </w:rPr>
      </w:pPr>
      <w:r w:rsidRPr="00FF0163">
        <w:t xml:space="preserve">The </w:t>
      </w:r>
      <w:r w:rsidRPr="00FF0163">
        <w:rPr>
          <w:lang w:val="en-US"/>
        </w:rPr>
        <w:t>management</w:t>
      </w:r>
      <w:r w:rsidRPr="00FF0163">
        <w:t xml:space="preserve"> of drainage during all stages of development (including run-off);</w:t>
      </w:r>
    </w:p>
    <w:p w:rsidR="00D97CC1" w:rsidRPr="00FF0163" w:rsidRDefault="00D97CC1" w:rsidP="004F101D">
      <w:pPr>
        <w:pStyle w:val="VPPbullet1"/>
        <w:rPr>
          <w:lang w:val="en-US"/>
        </w:rPr>
      </w:pPr>
      <w:r w:rsidRPr="00FF0163">
        <w:rPr>
          <w:lang w:val="en-US"/>
        </w:rPr>
        <w:t xml:space="preserve">The staging of development; </w:t>
      </w:r>
    </w:p>
    <w:p w:rsidR="00D97CC1" w:rsidRPr="00FF0163" w:rsidRDefault="00D97CC1" w:rsidP="004F101D">
      <w:pPr>
        <w:pStyle w:val="VPPbullet1"/>
        <w:rPr>
          <w:lang w:val="en-US"/>
        </w:rPr>
      </w:pPr>
      <w:r w:rsidRPr="00FF0163">
        <w:rPr>
          <w:lang w:val="en-US"/>
        </w:rPr>
        <w:t>Any training and supervisions processes proposed for construction contractors to ensure compliance with the sodic and dispersive soils management plan;</w:t>
      </w:r>
    </w:p>
    <w:p w:rsidR="00D97CC1" w:rsidRPr="00FF0163" w:rsidRDefault="00D97CC1" w:rsidP="004F101D">
      <w:pPr>
        <w:pStyle w:val="VPPbullet1"/>
        <w:rPr>
          <w:lang w:val="en-US"/>
        </w:rPr>
      </w:pPr>
      <w:r w:rsidRPr="00FF0163">
        <w:rPr>
          <w:lang w:val="en-US"/>
        </w:rPr>
        <w:t>Proposed document monitoring and reporting processes that ensure works are undertaken in accordance with the sodic and dispersive soils management plan;</w:t>
      </w:r>
    </w:p>
    <w:p w:rsidR="00D97CC1" w:rsidRPr="00FF0163" w:rsidRDefault="00D97CC1" w:rsidP="004F101D">
      <w:pPr>
        <w:pStyle w:val="VPPbullet1"/>
        <w:rPr>
          <w:lang w:val="en-US"/>
        </w:rPr>
      </w:pPr>
      <w:r w:rsidRPr="008960CD">
        <w:rPr>
          <w:lang w:val="en-US"/>
        </w:rPr>
        <w:t>Any treatment of soil proposed to be removed from the site;</w:t>
      </w:r>
    </w:p>
    <w:p w:rsidR="00D97CC1" w:rsidRPr="00FF0163" w:rsidRDefault="00D97CC1" w:rsidP="004F101D">
      <w:pPr>
        <w:pStyle w:val="VPPbullet1"/>
        <w:rPr>
          <w:lang w:val="en-US"/>
        </w:rPr>
      </w:pPr>
      <w:r w:rsidRPr="00FF0163">
        <w:t xml:space="preserve">Any </w:t>
      </w:r>
      <w:r w:rsidRPr="00FF0163">
        <w:rPr>
          <w:lang w:val="en-US"/>
        </w:rPr>
        <w:t>post</w:t>
      </w:r>
      <w:r w:rsidRPr="00FF0163">
        <w:t>-construction monitoring and/or management requirements; and</w:t>
      </w:r>
    </w:p>
    <w:p w:rsidR="00D97CC1" w:rsidRPr="00FF0163" w:rsidRDefault="00D97CC1" w:rsidP="004F101D">
      <w:pPr>
        <w:pStyle w:val="VPPbullet1"/>
        <w:rPr>
          <w:lang w:val="en-US"/>
        </w:rPr>
      </w:pPr>
      <w:r w:rsidRPr="00FF0163">
        <w:t>Recommendations that inform a site management plan including:</w:t>
      </w:r>
    </w:p>
    <w:p w:rsidR="00D97CC1" w:rsidRPr="00FF0163" w:rsidRDefault="00D97CC1" w:rsidP="004F101D">
      <w:pPr>
        <w:pStyle w:val="VPPbullet2"/>
        <w:rPr>
          <w:lang w:val="en-US"/>
        </w:rPr>
      </w:pPr>
      <w:r w:rsidRPr="00FF0163">
        <w:t>The management, volume and location of any stockpiles.</w:t>
      </w:r>
    </w:p>
    <w:p w:rsidR="00D97CC1" w:rsidRPr="00FF0163" w:rsidRDefault="00D97CC1" w:rsidP="004F101D">
      <w:pPr>
        <w:pStyle w:val="VPPbullet2"/>
        <w:rPr>
          <w:lang w:val="en-US"/>
        </w:rPr>
      </w:pPr>
      <w:r w:rsidRPr="00FF0163">
        <w:t>Vehicle access and movement within the site area.</w:t>
      </w:r>
    </w:p>
    <w:p w:rsidR="00D97CC1" w:rsidRPr="00FF0163" w:rsidRDefault="00D97CC1" w:rsidP="004F101D">
      <w:pPr>
        <w:pStyle w:val="VPPbullet2"/>
        <w:rPr>
          <w:lang w:val="en-US"/>
        </w:rPr>
      </w:pPr>
      <w:r w:rsidRPr="00FF0163">
        <w:rPr>
          <w:lang w:val="en-US"/>
        </w:rPr>
        <w:t xml:space="preserve">Any </w:t>
      </w:r>
      <w:r w:rsidRPr="00FF0163">
        <w:t>treatment</w:t>
      </w:r>
      <w:r w:rsidRPr="00FF0163">
        <w:rPr>
          <w:lang w:val="en-US"/>
        </w:rPr>
        <w:t xml:space="preserve"> to manage the soil while works are undertaken.</w:t>
      </w:r>
    </w:p>
    <w:p w:rsidR="00D97CC1" w:rsidRPr="00FF0163" w:rsidRDefault="00D97CC1" w:rsidP="004F101D">
      <w:pPr>
        <w:pStyle w:val="VPPbullet2"/>
        <w:rPr>
          <w:lang w:val="en-US"/>
        </w:rPr>
      </w:pPr>
      <w:r w:rsidRPr="00FF0163">
        <w:t>Treatments to rehabilitate areas that are disturbed during site works.</w:t>
      </w:r>
    </w:p>
    <w:p w:rsidR="00D97CC1" w:rsidRPr="00FF0163" w:rsidRDefault="00D97CC1" w:rsidP="004F101D">
      <w:pPr>
        <w:pStyle w:val="VPPbullet2"/>
        <w:rPr>
          <w:lang w:val="en-US"/>
        </w:rPr>
      </w:pPr>
      <w:r w:rsidRPr="00FF0163">
        <w:t>Any soil treatment to manage the soil to reduce risk to existing or current infrastructure and dwellings.</w:t>
      </w:r>
    </w:p>
    <w:p w:rsidR="006C54BE" w:rsidRDefault="006C54BE" w:rsidP="00867F95">
      <w:pPr>
        <w:pStyle w:val="BodytextBlue0"/>
        <w:rPr>
          <w:color w:val="auto"/>
          <w:lang w:val="en-US"/>
        </w:rPr>
      </w:pPr>
    </w:p>
    <w:p w:rsidR="00867F95" w:rsidRPr="00843080" w:rsidRDefault="00867F95" w:rsidP="00867F95">
      <w:pPr>
        <w:pStyle w:val="BodyText10"/>
        <w:ind w:left="414" w:firstLine="720"/>
        <w:rPr>
          <w:lang w:val="en-US"/>
        </w:rPr>
      </w:pPr>
      <w:bookmarkStart w:id="2" w:name="_Hlk43112059"/>
      <w:bookmarkStart w:id="3" w:name="_Hlk44702707"/>
      <w:r w:rsidRPr="00843080">
        <w:rPr>
          <w:rFonts w:ascii="Arial" w:hAnsi="Arial" w:cs="Arial"/>
          <w:b/>
        </w:rPr>
        <w:t>Affordable Housing Assessment</w:t>
      </w:r>
    </w:p>
    <w:bookmarkEnd w:id="2"/>
    <w:bookmarkEnd w:id="3"/>
    <w:p w:rsidR="00D97CC1" w:rsidRPr="00843080" w:rsidRDefault="00CD3A53" w:rsidP="00D97CC1">
      <w:pPr>
        <w:rPr>
          <w:noProof/>
        </w:rPr>
      </w:pPr>
      <w:r>
        <w:rPr>
          <w:noProof/>
        </w:rPr>
        <w:t>For a</w:t>
      </w:r>
      <w:r w:rsidR="00D97CC1" w:rsidRPr="00843080">
        <w:rPr>
          <w:noProof/>
        </w:rPr>
        <w:t xml:space="preserve">n application </w:t>
      </w:r>
      <w:r w:rsidR="00A64598">
        <w:rPr>
          <w:noProof/>
        </w:rPr>
        <w:t xml:space="preserve">for residential subdivision or to construct </w:t>
      </w:r>
      <w:r w:rsidR="00713F3F">
        <w:rPr>
          <w:noProof/>
        </w:rPr>
        <w:t>a dwelling or residential building</w:t>
      </w:r>
      <w:r w:rsidR="00A64598">
        <w:rPr>
          <w:noProof/>
        </w:rPr>
        <w:t xml:space="preserve"> </w:t>
      </w:r>
      <w:r w:rsidR="00153D24">
        <w:rPr>
          <w:noProof/>
        </w:rPr>
        <w:t xml:space="preserve">an </w:t>
      </w:r>
      <w:r w:rsidR="00D97CC1" w:rsidRPr="00843080">
        <w:rPr>
          <w:noProof/>
        </w:rPr>
        <w:t xml:space="preserve">affordable housing report, prepared by a suitably qualified person, </w:t>
      </w:r>
      <w:r w:rsidR="00153D24">
        <w:rPr>
          <w:noProof/>
        </w:rPr>
        <w:t xml:space="preserve">that </w:t>
      </w:r>
      <w:r w:rsidR="00D97CC1" w:rsidRPr="00843080">
        <w:rPr>
          <w:noProof/>
        </w:rPr>
        <w:t>includes:</w:t>
      </w:r>
    </w:p>
    <w:p w:rsidR="00D97CC1" w:rsidRDefault="00D97CC1" w:rsidP="004F101D">
      <w:pPr>
        <w:pStyle w:val="VPPbullet1"/>
      </w:pPr>
      <w:r w:rsidRPr="00843080">
        <w:t>Anticipated demographic characteristics of the suburb</w:t>
      </w:r>
      <w:r>
        <w:t>;</w:t>
      </w:r>
    </w:p>
    <w:p w:rsidR="00D97CC1" w:rsidRPr="00FF0163" w:rsidRDefault="00D97CC1" w:rsidP="004F101D">
      <w:pPr>
        <w:pStyle w:val="VPPbullet1"/>
      </w:pPr>
      <w:r w:rsidRPr="00FF0163">
        <w:t>Anticipated household composition (i.e. singles, couples, families with dependants);</w:t>
      </w:r>
    </w:p>
    <w:p w:rsidR="00D97CC1" w:rsidRPr="00FF0163" w:rsidRDefault="00D97CC1" w:rsidP="004F101D">
      <w:pPr>
        <w:pStyle w:val="VPPbullet1"/>
      </w:pPr>
      <w:r w:rsidRPr="00FF0163">
        <w:t>What proportion of housing is estimated to be provided for the income ranges specified at 3</w:t>
      </w:r>
      <w:proofErr w:type="gramStart"/>
      <w:r w:rsidRPr="00FF0163">
        <w:t>AA(</w:t>
      </w:r>
      <w:proofErr w:type="gramEnd"/>
      <w:r w:rsidRPr="00FF0163">
        <w:t>4) of the Act; and</w:t>
      </w:r>
    </w:p>
    <w:p w:rsidR="00D97CC1" w:rsidRPr="00FF0163" w:rsidRDefault="00D97CC1" w:rsidP="004F101D">
      <w:pPr>
        <w:pStyle w:val="VPPbullet1"/>
      </w:pPr>
      <w:r w:rsidRPr="00FF0163">
        <w:t>A response to matters addressed in the Ministerial Notice under 3</w:t>
      </w:r>
      <w:proofErr w:type="gramStart"/>
      <w:r w:rsidRPr="00FF0163">
        <w:t>AA(</w:t>
      </w:r>
      <w:proofErr w:type="gramEnd"/>
      <w:r w:rsidRPr="00FF0163">
        <w:t>2) of the Act.</w:t>
      </w:r>
    </w:p>
    <w:p w:rsidR="00867F95" w:rsidRPr="00047140" w:rsidRDefault="00867F95" w:rsidP="00867F95">
      <w:pPr>
        <w:pStyle w:val="BodytextBlue0"/>
        <w:rPr>
          <w:color w:val="auto"/>
          <w:lang w:val="en-US"/>
        </w:rPr>
      </w:pPr>
    </w:p>
    <w:p w:rsidR="00B9089C" w:rsidRPr="00E233CF" w:rsidRDefault="00B9089C" w:rsidP="00B9089C">
      <w:pPr>
        <w:pStyle w:val="BodyText0"/>
        <w:rPr>
          <w:highlight w:val="yellow"/>
        </w:rPr>
      </w:pPr>
    </w:p>
    <w:p w:rsidR="001660C6" w:rsidRDefault="001660C6" w:rsidP="00B9089C">
      <w:pPr>
        <w:pStyle w:val="HeadD"/>
      </w:pPr>
      <w:bookmarkStart w:id="4" w:name="_Hlk18919633"/>
    </w:p>
    <w:p w:rsidR="00B9089C" w:rsidRPr="00824D5E" w:rsidRDefault="00B9089C" w:rsidP="00B9089C">
      <w:pPr>
        <w:pStyle w:val="HeadD"/>
      </w:pPr>
      <w:r w:rsidRPr="00824D5E">
        <w:t>Heritage Places</w:t>
      </w:r>
    </w:p>
    <w:bookmarkEnd w:id="4"/>
    <w:p w:rsidR="007E56CC" w:rsidRPr="00824D5E" w:rsidRDefault="00153D24" w:rsidP="007E56CC">
      <w:r>
        <w:t>For a</w:t>
      </w:r>
      <w:r w:rsidR="007E56CC" w:rsidRPr="00824D5E">
        <w:t xml:space="preserve">n application to subdivide land or to construct a building or construct </w:t>
      </w:r>
      <w:r>
        <w:t xml:space="preserve">or </w:t>
      </w:r>
      <w:r w:rsidR="007E56CC" w:rsidRPr="00824D5E">
        <w:t xml:space="preserve">carry out works on land at </w:t>
      </w:r>
      <w:r w:rsidR="00012F46" w:rsidRPr="00824D5E">
        <w:t xml:space="preserve">1240 </w:t>
      </w:r>
      <w:proofErr w:type="spellStart"/>
      <w:r w:rsidR="00012F46" w:rsidRPr="00824D5E">
        <w:t>Mickelham</w:t>
      </w:r>
      <w:proofErr w:type="spellEnd"/>
      <w:r w:rsidR="00012F46" w:rsidRPr="00824D5E">
        <w:t xml:space="preserve"> Road, Greenvale</w:t>
      </w:r>
      <w:r w:rsidR="00803FA3" w:rsidRPr="00824D5E">
        <w:t xml:space="preserve"> and</w:t>
      </w:r>
      <w:r w:rsidR="003E03AE">
        <w:t xml:space="preserve"> 1880 Mickleham Road, Mickleham</w:t>
      </w:r>
      <w:r w:rsidR="00803FA3" w:rsidRPr="00824D5E">
        <w:t xml:space="preserve"> </w:t>
      </w:r>
      <w:r w:rsidR="00B22756">
        <w:t>(</w:t>
      </w:r>
      <w:r w:rsidR="00803FA3" w:rsidRPr="00824D5E">
        <w:t>Mickleham State School No.1051</w:t>
      </w:r>
      <w:r w:rsidR="00B22756">
        <w:t>)</w:t>
      </w:r>
      <w:r w:rsidR="007E56CC" w:rsidRPr="00824D5E">
        <w:t xml:space="preserve"> must include the following</w:t>
      </w:r>
      <w:r>
        <w:t xml:space="preserve"> </w:t>
      </w:r>
      <w:r w:rsidRPr="00824D5E">
        <w:t>to the satisfaction of the responsible authority</w:t>
      </w:r>
      <w:r w:rsidR="007E56CC" w:rsidRPr="00824D5E">
        <w:t>:</w:t>
      </w:r>
    </w:p>
    <w:p w:rsidR="007E56CC" w:rsidRPr="00824D5E" w:rsidRDefault="007E56CC" w:rsidP="004F101D">
      <w:pPr>
        <w:pStyle w:val="VPPbullet1"/>
      </w:pPr>
      <w:r w:rsidRPr="00824D5E">
        <w:t xml:space="preserve">a Heritage Conservation Management Plan (HCMP) for the heritage place; </w:t>
      </w:r>
      <w:r w:rsidR="00A64598">
        <w:t>and</w:t>
      </w:r>
    </w:p>
    <w:p w:rsidR="007E56CC" w:rsidRPr="00824D5E" w:rsidRDefault="007E56CC" w:rsidP="004F101D">
      <w:pPr>
        <w:pStyle w:val="VPPbullet1"/>
      </w:pPr>
      <w:r w:rsidRPr="00824D5E">
        <w:t xml:space="preserve">A statement that </w:t>
      </w:r>
      <w:proofErr w:type="gramStart"/>
      <w:r w:rsidRPr="00824D5E">
        <w:t>takes into account</w:t>
      </w:r>
      <w:proofErr w:type="gramEnd"/>
      <w:r w:rsidRPr="00824D5E">
        <w:t xml:space="preserve"> the approved HCMP and explains how the significance of the identified heritage features has been considered in the design of the development, including:</w:t>
      </w:r>
    </w:p>
    <w:p w:rsidR="00765DEF" w:rsidRPr="00824D5E" w:rsidRDefault="007E56CC" w:rsidP="004F101D">
      <w:pPr>
        <w:pStyle w:val="VPPbullet2"/>
      </w:pPr>
      <w:r w:rsidRPr="00824D5E">
        <w:t>incorporation within open space/public realm;</w:t>
      </w:r>
    </w:p>
    <w:p w:rsidR="00765DEF" w:rsidRPr="00824D5E" w:rsidRDefault="007E56CC" w:rsidP="004F101D">
      <w:pPr>
        <w:pStyle w:val="VPPbullet2"/>
      </w:pPr>
      <w:r w:rsidRPr="00824D5E">
        <w:t>design of perimeter fencing;</w:t>
      </w:r>
    </w:p>
    <w:p w:rsidR="00765DEF" w:rsidRPr="00824D5E" w:rsidRDefault="007E56CC" w:rsidP="004F101D">
      <w:pPr>
        <w:pStyle w:val="VPPbullet2"/>
      </w:pPr>
      <w:r w:rsidRPr="00824D5E">
        <w:t>surrounding residential interfaces;</w:t>
      </w:r>
    </w:p>
    <w:p w:rsidR="007E56CC" w:rsidRPr="00824D5E" w:rsidRDefault="007E56CC" w:rsidP="004F101D">
      <w:pPr>
        <w:pStyle w:val="VPPbullet2"/>
      </w:pPr>
      <w:r w:rsidRPr="00824D5E">
        <w:t>interpretive signage, information boards relating to buildings that have been retained, restored, rebuilt or removed</w:t>
      </w:r>
      <w:r w:rsidR="00765DEF" w:rsidRPr="00824D5E">
        <w:t>.</w:t>
      </w:r>
    </w:p>
    <w:p w:rsidR="00FE7224" w:rsidRPr="00824D5E" w:rsidRDefault="00FE7224" w:rsidP="00FE7224">
      <w:pPr>
        <w:pStyle w:val="HeadD"/>
      </w:pPr>
      <w:r w:rsidRPr="00824D5E">
        <w:t xml:space="preserve">Dry Stone Wall Assessment </w:t>
      </w:r>
    </w:p>
    <w:p w:rsidR="00153D24" w:rsidRDefault="00153D24" w:rsidP="004F101D">
      <w:pPr>
        <w:pStyle w:val="Bodytext1"/>
      </w:pPr>
      <w:r>
        <w:t>For a</w:t>
      </w:r>
      <w:r w:rsidR="006F4ECE" w:rsidRPr="00824D5E">
        <w:t xml:space="preserve">n application </w:t>
      </w:r>
      <w:r>
        <w:t xml:space="preserve">to subdivide </w:t>
      </w:r>
      <w:r w:rsidR="006F4ECE" w:rsidRPr="00824D5E">
        <w:t xml:space="preserve">220 and 250 </w:t>
      </w:r>
      <w:proofErr w:type="spellStart"/>
      <w:r w:rsidR="006F4ECE" w:rsidRPr="00824D5E">
        <w:t>Olivers</w:t>
      </w:r>
      <w:proofErr w:type="spellEnd"/>
      <w:r w:rsidR="006F4ECE" w:rsidRPr="00824D5E">
        <w:t xml:space="preserve"> Road, Mickleham</w:t>
      </w:r>
      <w:r>
        <w:t xml:space="preserve">, </w:t>
      </w:r>
      <w:r w:rsidR="006F4ECE" w:rsidRPr="00824D5E">
        <w:t xml:space="preserve">a </w:t>
      </w:r>
      <w:proofErr w:type="gramStart"/>
      <w:r w:rsidR="006F4ECE" w:rsidRPr="00824D5E">
        <w:t>Dry Stone</w:t>
      </w:r>
      <w:proofErr w:type="gramEnd"/>
      <w:r w:rsidR="006F4ECE" w:rsidRPr="00824D5E">
        <w:t xml:space="preserve"> Wall assessment, prepared by a suitably </w:t>
      </w:r>
      <w:proofErr w:type="spellStart"/>
      <w:r w:rsidR="006F4ECE" w:rsidRPr="00824D5E">
        <w:t>qualifed</w:t>
      </w:r>
      <w:proofErr w:type="spellEnd"/>
      <w:r w:rsidR="006F4ECE" w:rsidRPr="00824D5E">
        <w:t xml:space="preserve"> professional, </w:t>
      </w:r>
      <w:r>
        <w:t>to the satisfaction of the responsible authority that describes:</w:t>
      </w:r>
    </w:p>
    <w:p w:rsidR="00153D24" w:rsidRDefault="006F4ECE" w:rsidP="004F101D">
      <w:pPr>
        <w:pStyle w:val="VPPbullet1"/>
      </w:pPr>
      <w:r w:rsidRPr="00824D5E">
        <w:t xml:space="preserve">the quality and retention values of the </w:t>
      </w:r>
      <w:proofErr w:type="gramStart"/>
      <w:r w:rsidRPr="00824D5E">
        <w:t>dry stone</w:t>
      </w:r>
      <w:proofErr w:type="gramEnd"/>
      <w:r w:rsidRPr="00824D5E">
        <w:t xml:space="preserve"> wall, </w:t>
      </w:r>
    </w:p>
    <w:p w:rsidR="002010C7" w:rsidRPr="001660C6" w:rsidRDefault="00153D24" w:rsidP="001660C6">
      <w:pPr>
        <w:pStyle w:val="VPPbullet1"/>
        <w:rPr>
          <w:i/>
          <w:iCs/>
        </w:rPr>
      </w:pPr>
      <w:r>
        <w:t xml:space="preserve">how the subdivision meets </w:t>
      </w:r>
      <w:r w:rsidR="00824D5E" w:rsidRPr="00824D5E">
        <w:t>the incorporated</w:t>
      </w:r>
      <w:r w:rsidR="006F4ECE" w:rsidRPr="00824D5E">
        <w:t xml:space="preserve"> </w:t>
      </w:r>
      <w:r w:rsidR="006F4ECE" w:rsidRPr="00824D5E">
        <w:rPr>
          <w:i/>
          <w:iCs/>
        </w:rPr>
        <w:t>Craigieburn West P</w:t>
      </w:r>
      <w:r w:rsidR="00824D5E" w:rsidRPr="00824D5E">
        <w:rPr>
          <w:i/>
          <w:iCs/>
        </w:rPr>
        <w:t xml:space="preserve">recinct </w:t>
      </w:r>
      <w:r w:rsidR="006F4ECE" w:rsidRPr="00824D5E">
        <w:rPr>
          <w:i/>
          <w:iCs/>
        </w:rPr>
        <w:t>S</w:t>
      </w:r>
      <w:r w:rsidR="00824D5E" w:rsidRPr="00824D5E">
        <w:rPr>
          <w:i/>
          <w:iCs/>
        </w:rPr>
        <w:t xml:space="preserve">tructure </w:t>
      </w:r>
      <w:r w:rsidR="006F4ECE" w:rsidRPr="00824D5E">
        <w:rPr>
          <w:i/>
          <w:iCs/>
        </w:rPr>
        <w:t>P</w:t>
      </w:r>
      <w:r w:rsidR="00824D5E" w:rsidRPr="00824D5E">
        <w:rPr>
          <w:i/>
          <w:iCs/>
        </w:rPr>
        <w:t>lan</w:t>
      </w:r>
      <w:r>
        <w:t>.</w:t>
      </w:r>
      <w:bookmarkStart w:id="5" w:name="_Hlk53058408"/>
    </w:p>
    <w:bookmarkEnd w:id="5"/>
    <w:p w:rsidR="00FE7224" w:rsidRPr="004F101D" w:rsidRDefault="00FE7224" w:rsidP="002010C7">
      <w:pPr>
        <w:pStyle w:val="HeadD"/>
      </w:pPr>
      <w:r w:rsidRPr="004F101D">
        <w:t xml:space="preserve">Kangaroo Management </w:t>
      </w:r>
      <w:r w:rsidR="002010C7">
        <w:t>Plan</w:t>
      </w:r>
    </w:p>
    <w:p w:rsidR="00153D24" w:rsidRPr="004F101D" w:rsidRDefault="00430660" w:rsidP="004F101D">
      <w:pPr>
        <w:pStyle w:val="Bodytext1"/>
      </w:pPr>
      <w:r>
        <w:t xml:space="preserve">For </w:t>
      </w:r>
      <w:r w:rsidR="00153D24" w:rsidRPr="004F101D">
        <w:t>a</w:t>
      </w:r>
      <w:r w:rsidR="00FE7224" w:rsidRPr="004F101D">
        <w:t xml:space="preserve">n application </w:t>
      </w:r>
      <w:r w:rsidR="00153D24" w:rsidRPr="004F101D">
        <w:t xml:space="preserve">to subdivide land, </w:t>
      </w:r>
      <w:r w:rsidR="00FE7224" w:rsidRPr="004F101D">
        <w:t xml:space="preserve">a Kangaroo Management Plan </w:t>
      </w:r>
      <w:r w:rsidR="00153D24" w:rsidRPr="004F101D">
        <w:t>prepared to the satisfaction of the Secretary to the Department of Environment, Land, Water and Planning</w:t>
      </w:r>
      <w:r w:rsidR="00153D24" w:rsidRPr="004F101D" w:rsidDel="00153D24">
        <w:t xml:space="preserve"> </w:t>
      </w:r>
      <w:r w:rsidR="00153D24" w:rsidRPr="004F101D">
        <w:t xml:space="preserve">that: </w:t>
      </w:r>
    </w:p>
    <w:p w:rsidR="00FE7224" w:rsidRPr="006B6412" w:rsidRDefault="00FE7224" w:rsidP="002010C7">
      <w:pPr>
        <w:pStyle w:val="VPPbullet1"/>
      </w:pPr>
      <w:r w:rsidRPr="006B6412">
        <w:t>addresses the</w:t>
      </w:r>
      <w:r w:rsidR="00600631" w:rsidRPr="006B6412">
        <w:t xml:space="preserve"> recomm</w:t>
      </w:r>
      <w:r w:rsidR="00153D24" w:rsidRPr="006B6412">
        <w:t>e</w:t>
      </w:r>
      <w:r w:rsidR="00600631" w:rsidRPr="006B6412">
        <w:t xml:space="preserve">ndations </w:t>
      </w:r>
      <w:r w:rsidR="00153D24" w:rsidRPr="006B6412">
        <w:t xml:space="preserve">of </w:t>
      </w:r>
      <w:r w:rsidR="00600631" w:rsidRPr="006B6412">
        <w:t>the</w:t>
      </w:r>
      <w:r w:rsidRPr="006B6412">
        <w:t xml:space="preserve"> </w:t>
      </w:r>
      <w:r w:rsidR="006B6412" w:rsidRPr="006B6412">
        <w:rPr>
          <w:i/>
          <w:iCs/>
        </w:rPr>
        <w:t xml:space="preserve">Eastern Grey Kangaroo Strategic Management Plan: Craigieburn West Precinct Structure Plan (PSP 1068), Craigieburn </w:t>
      </w:r>
      <w:r w:rsidR="006B6412" w:rsidRPr="006B6412">
        <w:t>prepared by Ecology and Heritage Partners, dated November 2020</w:t>
      </w:r>
      <w:r w:rsidR="00153D24" w:rsidRPr="006B6412">
        <w:t>; and includes</w:t>
      </w:r>
      <w:r w:rsidR="004F101D" w:rsidRPr="006B6412">
        <w:t>:</w:t>
      </w:r>
    </w:p>
    <w:p w:rsidR="00FE7224" w:rsidRPr="00824D5E" w:rsidRDefault="00FE7224" w:rsidP="002010C7">
      <w:pPr>
        <w:pStyle w:val="VPPbullet2"/>
        <w:ind w:left="1702" w:hanging="284"/>
      </w:pPr>
      <w:r w:rsidRPr="00824D5E">
        <w:t>Strategies to avoid land locking kangaroos, including staging of subdivision;</w:t>
      </w:r>
    </w:p>
    <w:p w:rsidR="00FE7224" w:rsidRPr="00824D5E" w:rsidRDefault="00FE7224" w:rsidP="002010C7">
      <w:pPr>
        <w:pStyle w:val="VPPbullet2"/>
        <w:ind w:left="1702" w:hanging="284"/>
      </w:pPr>
      <w:r w:rsidRPr="00824D5E">
        <w:t>Strategies to minimise animal and human welfare risks;</w:t>
      </w:r>
    </w:p>
    <w:p w:rsidR="00FE7224" w:rsidRPr="00824D5E" w:rsidRDefault="00FE7224" w:rsidP="002010C7">
      <w:pPr>
        <w:pStyle w:val="VPPbullet2"/>
        <w:ind w:left="1702" w:hanging="284"/>
      </w:pPr>
      <w:proofErr w:type="spellStart"/>
      <w:r w:rsidRPr="00824D5E">
        <w:t>Mangement</w:t>
      </w:r>
      <w:proofErr w:type="spellEnd"/>
      <w:r w:rsidRPr="00824D5E">
        <w:t xml:space="preserve"> and monitoring actions to sustainably manage a population of kangaroos within a suitable location; and</w:t>
      </w:r>
    </w:p>
    <w:p w:rsidR="00FE7224" w:rsidRPr="00824D5E" w:rsidRDefault="00FE7224" w:rsidP="002010C7">
      <w:pPr>
        <w:pStyle w:val="VPPbullet2"/>
        <w:ind w:left="1702" w:hanging="284"/>
      </w:pPr>
      <w:r w:rsidRPr="00824D5E">
        <w:t xml:space="preserve">Actions to address the containment of kangaroos to ensure adequate animal welfare. </w:t>
      </w:r>
    </w:p>
    <w:p w:rsidR="00CE02C8" w:rsidRPr="00867F95" w:rsidRDefault="00D14D78" w:rsidP="00103FB9">
      <w:pPr>
        <w:pStyle w:val="HeadC"/>
      </w:pPr>
      <w:r w:rsidRPr="00867F95">
        <w:pict>
          <v:shape id="_x0000_s1058" type="#_x0000_t202" style="position:absolute;left:0;text-align:left;margin-left:-6.35pt;margin-top:27.05pt;width:55.1pt;height:27.4pt;z-index:12;visibility:visible;mso-width-relative:margin;mso-height-relative:margin" stroked="f" strokeweight=".5pt">
            <v:textbox style="mso-next-textbox:#_x0000_s1058" inset="0,0,0,0">
              <w:txbxContent>
                <w:p w:rsidR="00ED470F" w:rsidRPr="00AE6F83"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DD/MM/YYYY</w:t>
                  </w:r>
                </w:p>
                <w:p w:rsidR="00ED470F"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 xml:space="preserve">Proposed </w:t>
                  </w:r>
                  <w:proofErr w:type="spellStart"/>
                  <w:r w:rsidRPr="00AE6F83">
                    <w:rPr>
                      <w:rFonts w:ascii="Arial" w:hAnsi="Arial" w:cs="Arial"/>
                      <w:b/>
                      <w:bCs/>
                      <w:sz w:val="12"/>
                      <w:szCs w:val="12"/>
                    </w:rPr>
                    <w:t>C</w:t>
                  </w:r>
                  <w:r>
                    <w:rPr>
                      <w:rFonts w:ascii="Arial" w:hAnsi="Arial" w:cs="Arial"/>
                      <w:b/>
                      <w:bCs/>
                      <w:sz w:val="12"/>
                      <w:szCs w:val="12"/>
                    </w:rPr>
                    <w:t>xxxhume</w:t>
                  </w:r>
                  <w:proofErr w:type="spellEnd"/>
                </w:p>
                <w:p w:rsidR="00E73FF8" w:rsidRDefault="00E73FF8" w:rsidP="00E73FF8"/>
                <w:p w:rsidR="00D14D78" w:rsidRDefault="00D14D78" w:rsidP="00D14D78"/>
              </w:txbxContent>
            </v:textbox>
          </v:shape>
        </w:pict>
      </w:r>
      <w:r w:rsidR="00CE02C8" w:rsidRPr="00867F95">
        <w:t>4.0</w:t>
      </w:r>
      <w:r w:rsidR="00CE02C8" w:rsidRPr="00867F95">
        <w:tab/>
        <w:t>Conditions and requirements for permits</w:t>
      </w:r>
    </w:p>
    <w:p w:rsidR="00CE02C8" w:rsidRPr="00867F95" w:rsidRDefault="00CE02C8" w:rsidP="00103FB9">
      <w:pPr>
        <w:pStyle w:val="HeadD"/>
      </w:pPr>
      <w:r w:rsidRPr="00867F95">
        <w:t>Condition - subdivision permits that allow the creation of a lot of less than 300 square metres</w:t>
      </w:r>
    </w:p>
    <w:p w:rsidR="00867F95" w:rsidRPr="00867F95" w:rsidRDefault="00867F95" w:rsidP="004F101D">
      <w:pPr>
        <w:pStyle w:val="Bodytext1"/>
      </w:pPr>
      <w:r w:rsidRPr="00867F95">
        <w:t>Any permit for subdivision that allows the creation of a lot less than 300 square metres must contain the following conditions:</w:t>
      </w:r>
    </w:p>
    <w:p w:rsidR="00CE02C8" w:rsidRPr="00867F95" w:rsidRDefault="00CE02C8" w:rsidP="004F101D">
      <w:pPr>
        <w:pStyle w:val="VPPbullet1"/>
      </w:pPr>
      <w:r w:rsidRPr="00867F95">
        <w:t xml:space="preserve">Prior to certification of the Plan of Subdivision for the relevant stage, a plan must be submitted for approval to the satisfaction of the responsible authority. The plan must identify the lots that will include a restriction on title allowing the use of the </w:t>
      </w:r>
      <w:r w:rsidRPr="00867F95">
        <w:lastRenderedPageBreak/>
        <w:t>provision of the</w:t>
      </w:r>
      <w:r w:rsidR="00867F95" w:rsidRPr="00867F95">
        <w:t xml:space="preserve"> Small Lot Housing Code incorporated pursuant to Clause 72.04 of the Hume Planning Scheme; and</w:t>
      </w:r>
      <w:r w:rsidRPr="00867F95">
        <w:t xml:space="preserve"> </w:t>
      </w:r>
    </w:p>
    <w:p w:rsidR="00CE02C8" w:rsidRPr="00867F95" w:rsidRDefault="00CE02C8" w:rsidP="004F101D">
      <w:pPr>
        <w:pStyle w:val="VPPbullet1"/>
      </w:pPr>
      <w:r w:rsidRPr="00867F95">
        <w:t xml:space="preserve">The Plan of Subdivision submitted for certification must identify whether </w:t>
      </w:r>
      <w:r w:rsidR="00867F95" w:rsidRPr="00867F95">
        <w:t>t</w:t>
      </w:r>
      <w:r w:rsidRPr="00867F95">
        <w:t xml:space="preserve">ype A or </w:t>
      </w:r>
      <w:r w:rsidR="00867F95" w:rsidRPr="00867F95">
        <w:t>t</w:t>
      </w:r>
      <w:r w:rsidRPr="00867F95">
        <w:t>ype B of the Small Lot Housing Code applies to each lot to the satisfaction of the responsible authority.</w:t>
      </w:r>
    </w:p>
    <w:p w:rsidR="00CE02C8" w:rsidRPr="009B3047" w:rsidRDefault="00CE02C8" w:rsidP="00103FB9">
      <w:pPr>
        <w:pStyle w:val="HeadD"/>
      </w:pPr>
      <w:r w:rsidRPr="009B3047">
        <w:t xml:space="preserve">Condition </w:t>
      </w:r>
      <w:r w:rsidR="001470D2" w:rsidRPr="009B3047">
        <w:t>–</w:t>
      </w:r>
      <w:r w:rsidRPr="009B3047">
        <w:t xml:space="preserve"> </w:t>
      </w:r>
      <w:r w:rsidR="001470D2" w:rsidRPr="009B3047">
        <w:t xml:space="preserve">Subdivision or buidlings and works permits where land is required for community facilities, public open space or road widening </w:t>
      </w:r>
      <w:r w:rsidRPr="009B3047">
        <w:t xml:space="preserve"> </w:t>
      </w:r>
    </w:p>
    <w:p w:rsidR="001470D2" w:rsidRPr="009B3047" w:rsidRDefault="001470D2" w:rsidP="001470D2">
      <w:pPr>
        <w:pStyle w:val="Bodytext1"/>
      </w:pPr>
      <w:r w:rsidRPr="009B3047">
        <w:t>A permit for subdivision or buildings and works, where land is required for community facilities, public open space or road widening must include the following conditions:</w:t>
      </w:r>
    </w:p>
    <w:p w:rsidR="001470D2" w:rsidRPr="009B3047" w:rsidRDefault="001470D2" w:rsidP="004F101D">
      <w:pPr>
        <w:pStyle w:val="VPPbullet1"/>
      </w:pPr>
      <w:r w:rsidRPr="009B3047">
        <w:t>The costs associated with effecting the transfer or vesting of land required for community facilities, public open space or road widening must be borne by the permit holder.</w:t>
      </w:r>
    </w:p>
    <w:p w:rsidR="001470D2" w:rsidRPr="009B3047" w:rsidRDefault="001470D2" w:rsidP="004F101D">
      <w:pPr>
        <w:pStyle w:val="VPPbullet1"/>
      </w:pPr>
      <w:r w:rsidRPr="009B3047">
        <w:t>Land required for community facilities, public open space or road widening must be transferred to or vested in the relevant public agency with any designation (e.g. road, reserve or lot) nominated by the relevant agency.</w:t>
      </w:r>
    </w:p>
    <w:p w:rsidR="00803CB1" w:rsidRPr="00386C11" w:rsidRDefault="00526A11" w:rsidP="002D4D2B">
      <w:pPr>
        <w:pStyle w:val="HeadD"/>
      </w:pPr>
      <w:r w:rsidRPr="00386C11">
        <w:t>Conditions</w:t>
      </w:r>
      <w:r w:rsidR="00803CB1" w:rsidRPr="00386C11">
        <w:t xml:space="preserve"> and requirements</w:t>
      </w:r>
      <w:r w:rsidRPr="00386C11">
        <w:t xml:space="preserve"> - </w:t>
      </w:r>
      <w:r w:rsidR="00CE02C8" w:rsidRPr="00386C11">
        <w:t>Kangaroo Management Plan</w:t>
      </w:r>
    </w:p>
    <w:p w:rsidR="005B2A9A" w:rsidRPr="00386C11" w:rsidRDefault="005B2A9A" w:rsidP="00FE19AE">
      <w:pPr>
        <w:pStyle w:val="Bodytext1"/>
      </w:pPr>
      <w:r w:rsidRPr="00386C11">
        <w:t xml:space="preserve">A permit granted for subdivision of land must include the following conditions: </w:t>
      </w:r>
    </w:p>
    <w:p w:rsidR="002D4D2B" w:rsidRPr="00386C11" w:rsidRDefault="005B2A9A" w:rsidP="00FE19AE">
      <w:pPr>
        <w:pStyle w:val="Bodytext1"/>
      </w:pPr>
      <w:r w:rsidRPr="00386C11">
        <w:t xml:space="preserve">Before the certification of the plan of subdivision, a </w:t>
      </w:r>
      <w:r w:rsidR="002D4D2B" w:rsidRPr="00386C11">
        <w:t>Kangaroo Management Plan</w:t>
      </w:r>
      <w:r w:rsidRPr="00386C11">
        <w:t xml:space="preserve"> must be approved by the Secretary to the Department of Environment, Land, Water and Planning (DELWP). The approved plan will form part of the permit</w:t>
      </w:r>
      <w:r w:rsidR="006F5CD9" w:rsidRPr="00386C11">
        <w:t>.</w:t>
      </w:r>
      <w:r w:rsidRPr="00386C11">
        <w:t xml:space="preserve"> </w:t>
      </w:r>
    </w:p>
    <w:p w:rsidR="00CE02C8" w:rsidRPr="006F5CD9" w:rsidRDefault="00526A11" w:rsidP="00103FB9">
      <w:pPr>
        <w:pStyle w:val="HeadD"/>
      </w:pPr>
      <w:r w:rsidRPr="006F5CD9">
        <w:t xml:space="preserve">Condition - </w:t>
      </w:r>
      <w:r w:rsidR="00CE02C8" w:rsidRPr="006F5CD9">
        <w:t>Environment</w:t>
      </w:r>
      <w:r w:rsidR="008A717F" w:rsidRPr="006F5CD9">
        <w:t>al</w:t>
      </w:r>
      <w:r w:rsidR="00CE02C8" w:rsidRPr="006F5CD9">
        <w:t xml:space="preserve"> Management Plans</w:t>
      </w:r>
    </w:p>
    <w:p w:rsidR="004C645E" w:rsidRPr="00E233CF" w:rsidRDefault="004C645E" w:rsidP="004C645E">
      <w:pPr>
        <w:pStyle w:val="Bodytext1"/>
        <w:rPr>
          <w:highlight w:val="yellow"/>
        </w:rPr>
      </w:pPr>
      <w:r w:rsidRPr="006F5CD9">
        <w:t xml:space="preserve">A </w:t>
      </w:r>
      <w:r w:rsidR="00B7058F" w:rsidRPr="006F5CD9">
        <w:t>p</w:t>
      </w:r>
      <w:r w:rsidRPr="006F5CD9">
        <w:t xml:space="preserve">lanning </w:t>
      </w:r>
      <w:r w:rsidR="00B7058F" w:rsidRPr="006F5CD9">
        <w:t>p</w:t>
      </w:r>
      <w:r w:rsidRPr="006F5CD9">
        <w:t>ermit to subdivide land, construct a building, or construct or carry out works within 30 metres of land shown as a conservation area</w:t>
      </w:r>
      <w:r w:rsidR="006F5CD9">
        <w:t xml:space="preserve"> </w:t>
      </w:r>
      <w:r w:rsidRPr="006F5CD9">
        <w:t xml:space="preserve">in the </w:t>
      </w:r>
      <w:r w:rsidR="00AA5C0D" w:rsidRPr="006F5CD9">
        <w:t xml:space="preserve">incorporated </w:t>
      </w:r>
      <w:r w:rsidR="006F5CD9" w:rsidRPr="006F5CD9">
        <w:rPr>
          <w:i/>
        </w:rPr>
        <w:t>Craigieburn West</w:t>
      </w:r>
      <w:r w:rsidR="00AA5C0D" w:rsidRPr="006F5CD9">
        <w:rPr>
          <w:i/>
        </w:rPr>
        <w:t xml:space="preserve"> Precinct Structure Plan</w:t>
      </w:r>
      <w:r w:rsidR="00AA5C0D" w:rsidRPr="006F5CD9">
        <w:t xml:space="preserve"> </w:t>
      </w:r>
      <w:r w:rsidRPr="006F5CD9">
        <w:t xml:space="preserve">must include the following condition: </w:t>
      </w:r>
    </w:p>
    <w:p w:rsidR="00CE02C8" w:rsidRPr="006F5CD9" w:rsidRDefault="00526A11" w:rsidP="002D4D2B">
      <w:pPr>
        <w:pStyle w:val="Bodytext1"/>
      </w:pPr>
      <w:r w:rsidRPr="006F5CD9">
        <w:t xml:space="preserve">The subdivision, buildings or works must not commence until an Environmental Management Plan has been approved to the satisfaction of the Secretary to the Department of Environment, Land, Water and Planning. </w:t>
      </w:r>
    </w:p>
    <w:p w:rsidR="00C311AA" w:rsidRPr="006F5CD9" w:rsidRDefault="00803CB1" w:rsidP="00103FB9">
      <w:pPr>
        <w:pStyle w:val="HeadD"/>
      </w:pPr>
      <w:r w:rsidRPr="006F5CD9">
        <w:t xml:space="preserve">Condition - </w:t>
      </w:r>
      <w:r w:rsidR="00C311AA" w:rsidRPr="006F5CD9">
        <w:t>Salvage and transloction</w:t>
      </w:r>
    </w:p>
    <w:p w:rsidR="00526A11" w:rsidRPr="006F5CD9" w:rsidRDefault="00526A11" w:rsidP="00FE19AE">
      <w:pPr>
        <w:pStyle w:val="Bodytext1"/>
      </w:pPr>
      <w:r w:rsidRPr="006F5CD9">
        <w:t>A planning permit to subdivide land, construct a building, or construct or carry out works must include the following condition:</w:t>
      </w:r>
    </w:p>
    <w:p w:rsidR="00C311AA" w:rsidRPr="006F5CD9" w:rsidRDefault="00C311AA" w:rsidP="00FE19AE">
      <w:pPr>
        <w:pStyle w:val="Bodytext1"/>
      </w:pPr>
      <w:r w:rsidRPr="006F5CD9">
        <w:rPr>
          <w:iCs/>
        </w:rPr>
        <w:t>The Salvage and Translocation Protoc</w:t>
      </w:r>
      <w:r w:rsidR="00430660">
        <w:rPr>
          <w:iCs/>
        </w:rPr>
        <w:t>o</w:t>
      </w:r>
      <w:r w:rsidRPr="006F5CD9">
        <w:rPr>
          <w:iCs/>
        </w:rPr>
        <w:t>l for Melbourne’s Growth Corridors</w:t>
      </w:r>
      <w:r w:rsidRPr="006F5CD9">
        <w:rPr>
          <w:i/>
        </w:rPr>
        <w:t xml:space="preserve"> </w:t>
      </w:r>
      <w:r w:rsidRPr="006F5CD9">
        <w:t xml:space="preserve">(Department of Environment, Land, Water and Planning, 2017) must be implemented in the carrying out of development to the satisfaction of the </w:t>
      </w:r>
      <w:r w:rsidR="006F5CD9" w:rsidRPr="006F5CD9">
        <w:t>S</w:t>
      </w:r>
      <w:r w:rsidRPr="006F5CD9">
        <w:t xml:space="preserve">ecretary to the Department of Environment, Land, Water and Planning. </w:t>
      </w:r>
    </w:p>
    <w:p w:rsidR="00CE02C8" w:rsidRPr="006F5CD9" w:rsidRDefault="00803CB1" w:rsidP="00103FB9">
      <w:pPr>
        <w:pStyle w:val="HeadD"/>
      </w:pPr>
      <w:r w:rsidRPr="006F5CD9">
        <w:t xml:space="preserve">Requirement - </w:t>
      </w:r>
      <w:r w:rsidR="00CE02C8" w:rsidRPr="006F5CD9">
        <w:t xml:space="preserve">Protection of conservation areas and native vegetation during construction </w:t>
      </w:r>
    </w:p>
    <w:p w:rsidR="00CE02C8" w:rsidRPr="006F5CD9" w:rsidRDefault="00CE02C8" w:rsidP="00103FB9">
      <w:pPr>
        <w:pStyle w:val="Bodytext1"/>
      </w:pPr>
      <w:bookmarkStart w:id="6" w:name="_Hlk13043419"/>
      <w:r w:rsidRPr="006F5CD9">
        <w:t>A permit to subdivide land</w:t>
      </w:r>
      <w:r w:rsidR="00526A11" w:rsidRPr="006F5CD9">
        <w:t xml:space="preserve">, </w:t>
      </w:r>
      <w:r w:rsidRPr="006F5CD9">
        <w:t>construct a building or carry out works, where th</w:t>
      </w:r>
      <w:r w:rsidR="00526A11" w:rsidRPr="006F5CD9">
        <w:t xml:space="preserve">e </w:t>
      </w:r>
      <w:r w:rsidR="00AA5C0D" w:rsidRPr="006F5CD9">
        <w:t xml:space="preserve">incorporated </w:t>
      </w:r>
      <w:r w:rsidR="006F5CD9" w:rsidRPr="006F5CD9">
        <w:rPr>
          <w:i/>
        </w:rPr>
        <w:t>Craigieburn West</w:t>
      </w:r>
      <w:r w:rsidR="00AA5C0D" w:rsidRPr="006F5CD9">
        <w:rPr>
          <w:i/>
        </w:rPr>
        <w:t xml:space="preserve"> Precinct Structure Plan</w:t>
      </w:r>
      <w:r w:rsidR="00AA5C0D" w:rsidRPr="006F5CD9">
        <w:t xml:space="preserve"> </w:t>
      </w:r>
      <w:r w:rsidRPr="006F5CD9">
        <w:t>shows the land, or abutting land, including a conservation area or a patch of native vegetation or a scattered tree must contain the following conditions:</w:t>
      </w:r>
    </w:p>
    <w:p w:rsidR="00A30611" w:rsidRPr="006F5CD9" w:rsidRDefault="00A30611" w:rsidP="00D522B0">
      <w:pPr>
        <w:pStyle w:val="Bodytext2"/>
        <w:tabs>
          <w:tab w:val="left" w:pos="1985"/>
        </w:tabs>
        <w:ind w:left="1134"/>
      </w:pPr>
      <w:r w:rsidRPr="006F5CD9">
        <w:t>Before the commencement of buildings or works within or on</w:t>
      </w:r>
      <w:r w:rsidR="00D12708" w:rsidRPr="006F5CD9">
        <w:t xml:space="preserve"> or within 30m of land </w:t>
      </w:r>
      <w:r w:rsidRPr="006F5CD9">
        <w:t xml:space="preserve">abutting a conservation area shown on </w:t>
      </w:r>
      <w:r w:rsidRPr="00677775">
        <w:t xml:space="preserve">Plan </w:t>
      </w:r>
      <w:r w:rsidR="003E03AE" w:rsidRPr="00677775">
        <w:t>4</w:t>
      </w:r>
      <w:r w:rsidRPr="006F5CD9">
        <w:t xml:space="preserve"> of the </w:t>
      </w:r>
      <w:r w:rsidR="00AA5C0D" w:rsidRPr="006F5CD9">
        <w:t xml:space="preserve">incorporated </w:t>
      </w:r>
      <w:r w:rsidR="006F5CD9">
        <w:rPr>
          <w:i/>
        </w:rPr>
        <w:t>Craigieburn West</w:t>
      </w:r>
      <w:r w:rsidR="00AA5C0D" w:rsidRPr="006F5CD9">
        <w:rPr>
          <w:i/>
        </w:rPr>
        <w:t xml:space="preserve"> Precinct Structure Plan</w:t>
      </w:r>
      <w:r w:rsidRPr="006F5CD9">
        <w:t xml:space="preserve"> as </w:t>
      </w:r>
      <w:r w:rsidR="001124D2">
        <w:t>c</w:t>
      </w:r>
      <w:r w:rsidRPr="006F5CD9">
        <w:t xml:space="preserve">onservation </w:t>
      </w:r>
      <w:r w:rsidR="001124D2">
        <w:t>a</w:t>
      </w:r>
      <w:r w:rsidRPr="006F5CD9">
        <w:t xml:space="preserve">rea, the permit holder must erect a vegetation protection fence around any conservation area, patch of native vegetation or scattered tree identified for retention, or vegetation identified for salvage in the </w:t>
      </w:r>
      <w:r w:rsidR="00AA5C0D" w:rsidRPr="006F5CD9">
        <w:t xml:space="preserve">incorporated  </w:t>
      </w:r>
      <w:r w:rsidR="006F5CD9">
        <w:rPr>
          <w:i/>
        </w:rPr>
        <w:t>Craigieburn West</w:t>
      </w:r>
      <w:r w:rsidR="00AA5C0D" w:rsidRPr="006F5CD9">
        <w:rPr>
          <w:i/>
        </w:rPr>
        <w:t xml:space="preserve"> Precinct Structure Plan</w:t>
      </w:r>
      <w:r w:rsidRPr="006F5CD9">
        <w:t xml:space="preserve">. The fence must be: </w:t>
      </w:r>
    </w:p>
    <w:p w:rsidR="00A30611" w:rsidRPr="006F5CD9" w:rsidRDefault="00A30611" w:rsidP="00FE19AE">
      <w:pPr>
        <w:pStyle w:val="VPPbullet1"/>
      </w:pPr>
      <w:r w:rsidRPr="006F5CD9">
        <w:lastRenderedPageBreak/>
        <w:t xml:space="preserve">highly visible </w:t>
      </w:r>
    </w:p>
    <w:p w:rsidR="00A30611" w:rsidRPr="006F5CD9" w:rsidRDefault="00A30611" w:rsidP="00FE19AE">
      <w:pPr>
        <w:pStyle w:val="VPPbullet1"/>
      </w:pPr>
      <w:r w:rsidRPr="006F5CD9">
        <w:t xml:space="preserve">at least 2 metres in height </w:t>
      </w:r>
    </w:p>
    <w:p w:rsidR="00A30611" w:rsidRPr="006F5CD9" w:rsidRDefault="00A30611" w:rsidP="00FE19AE">
      <w:pPr>
        <w:pStyle w:val="VPPbullet1"/>
      </w:pPr>
      <w:r w:rsidRPr="006F5CD9">
        <w:t xml:space="preserve">sturdy and strong enough to withstand knocks from construction vehicles </w:t>
      </w:r>
    </w:p>
    <w:p w:rsidR="00526A11" w:rsidRPr="006F5CD9" w:rsidRDefault="00A30611" w:rsidP="00FE19AE">
      <w:pPr>
        <w:pStyle w:val="VPPbullet1"/>
      </w:pPr>
      <w:r w:rsidRPr="006F5CD9">
        <w:t>in place for the whole period of construction occurring within 30m of the conservation area, patch of native vegetation or scattered tree</w:t>
      </w:r>
      <w:r w:rsidR="00255506" w:rsidRPr="006F5CD9">
        <w:t xml:space="preserve"> </w:t>
      </w:r>
    </w:p>
    <w:p w:rsidR="00A30611" w:rsidRPr="006F5CD9" w:rsidRDefault="00255506" w:rsidP="00FE19AE">
      <w:pPr>
        <w:pStyle w:val="VPPbullet1"/>
      </w:pPr>
      <w:r w:rsidRPr="006F5CD9">
        <w:t>located at a minimum distance from:</w:t>
      </w:r>
      <w:r w:rsidR="00A30611" w:rsidRPr="006F5CD9">
        <w:t xml:space="preserve"> </w:t>
      </w:r>
    </w:p>
    <w:tbl>
      <w:tblPr>
        <w:tblW w:w="6662" w:type="dxa"/>
        <w:tblInd w:w="1440" w:type="dxa"/>
        <w:tblBorders>
          <w:top w:val="single" w:sz="4" w:space="0" w:color="auto"/>
          <w:bottom w:val="single" w:sz="12" w:space="0" w:color="auto"/>
          <w:insideH w:val="single" w:sz="4" w:space="0" w:color="auto"/>
          <w:insideV w:val="single" w:sz="4" w:space="0" w:color="auto"/>
        </w:tblBorders>
        <w:tblLook w:val="04A0" w:firstRow="1" w:lastRow="0" w:firstColumn="1" w:lastColumn="0" w:noHBand="0" w:noVBand="1"/>
      </w:tblPr>
      <w:tblGrid>
        <w:gridCol w:w="2835"/>
        <w:gridCol w:w="3827"/>
      </w:tblGrid>
      <w:tr w:rsidR="00CE02C8" w:rsidRPr="006F5CD9" w:rsidTr="00D522B0">
        <w:tc>
          <w:tcPr>
            <w:tcW w:w="2835" w:type="dxa"/>
            <w:shd w:val="clear" w:color="auto" w:fill="000000"/>
          </w:tcPr>
          <w:p w:rsidR="00CE02C8" w:rsidRPr="006F5CD9" w:rsidRDefault="00CE02C8" w:rsidP="004D1795">
            <w:pPr>
              <w:pStyle w:val="Tablelabel"/>
            </w:pPr>
            <w:r w:rsidRPr="006F5CD9">
              <w:t>Element</w:t>
            </w:r>
          </w:p>
        </w:tc>
        <w:tc>
          <w:tcPr>
            <w:tcW w:w="3827" w:type="dxa"/>
            <w:shd w:val="clear" w:color="auto" w:fill="000000"/>
          </w:tcPr>
          <w:p w:rsidR="00CE02C8" w:rsidRPr="006F5CD9" w:rsidRDefault="00CE02C8" w:rsidP="004D1795">
            <w:pPr>
              <w:pStyle w:val="Tablelabel"/>
            </w:pPr>
            <w:r w:rsidRPr="006F5CD9">
              <w:t>Minimum distance from element</w:t>
            </w:r>
          </w:p>
        </w:tc>
      </w:tr>
      <w:tr w:rsidR="00CE02C8" w:rsidRPr="006F5CD9" w:rsidTr="00D522B0">
        <w:tc>
          <w:tcPr>
            <w:tcW w:w="2835" w:type="dxa"/>
            <w:shd w:val="clear" w:color="auto" w:fill="auto"/>
          </w:tcPr>
          <w:p w:rsidR="00CE02C8" w:rsidRPr="006F5CD9" w:rsidRDefault="00CE02C8" w:rsidP="00103FB9">
            <w:pPr>
              <w:pStyle w:val="Tabletext1"/>
            </w:pPr>
            <w:r w:rsidRPr="006F5CD9">
              <w:t xml:space="preserve">Conservation area </w:t>
            </w:r>
          </w:p>
        </w:tc>
        <w:tc>
          <w:tcPr>
            <w:tcW w:w="3827" w:type="dxa"/>
            <w:shd w:val="clear" w:color="auto" w:fill="auto"/>
          </w:tcPr>
          <w:p w:rsidR="00CE02C8" w:rsidRPr="006F5CD9" w:rsidRDefault="00A30611" w:rsidP="00103FB9">
            <w:pPr>
              <w:pStyle w:val="Tabletext1"/>
            </w:pPr>
            <w:r w:rsidRPr="006F5CD9">
              <w:t>0.5 metres</w:t>
            </w:r>
          </w:p>
        </w:tc>
      </w:tr>
      <w:tr w:rsidR="00CE02C8" w:rsidRPr="006F5CD9" w:rsidTr="00D522B0">
        <w:tc>
          <w:tcPr>
            <w:tcW w:w="2835" w:type="dxa"/>
            <w:shd w:val="clear" w:color="auto" w:fill="auto"/>
          </w:tcPr>
          <w:p w:rsidR="00CE02C8" w:rsidRPr="006F5CD9" w:rsidRDefault="00CE02C8" w:rsidP="00103FB9">
            <w:pPr>
              <w:pStyle w:val="Tabletext1"/>
            </w:pPr>
            <w:r w:rsidRPr="006F5CD9">
              <w:t xml:space="preserve">Scattered tree </w:t>
            </w:r>
          </w:p>
        </w:tc>
        <w:tc>
          <w:tcPr>
            <w:tcW w:w="3827" w:type="dxa"/>
            <w:shd w:val="clear" w:color="auto" w:fill="auto"/>
          </w:tcPr>
          <w:p w:rsidR="00610978" w:rsidRPr="006F5CD9" w:rsidRDefault="006F5CD9" w:rsidP="00B4653C">
            <w:pPr>
              <w:pStyle w:val="Tabletext1"/>
            </w:pPr>
            <w:r w:rsidRPr="006F5CD9">
              <w:t>12 x Diameter at Breast Height</w:t>
            </w:r>
          </w:p>
        </w:tc>
      </w:tr>
      <w:tr w:rsidR="00CE02C8" w:rsidRPr="006F5CD9" w:rsidTr="00D522B0">
        <w:tc>
          <w:tcPr>
            <w:tcW w:w="2835" w:type="dxa"/>
            <w:shd w:val="clear" w:color="auto" w:fill="auto"/>
          </w:tcPr>
          <w:p w:rsidR="00CE02C8" w:rsidRPr="006F5CD9" w:rsidRDefault="00CE02C8" w:rsidP="00103FB9">
            <w:pPr>
              <w:pStyle w:val="Tabletext1"/>
            </w:pPr>
            <w:r w:rsidRPr="006F5CD9">
              <w:t xml:space="preserve">Patch of native vegetation </w:t>
            </w:r>
          </w:p>
        </w:tc>
        <w:tc>
          <w:tcPr>
            <w:tcW w:w="3827" w:type="dxa"/>
            <w:shd w:val="clear" w:color="auto" w:fill="auto"/>
          </w:tcPr>
          <w:p w:rsidR="00CE02C8" w:rsidRPr="006F5CD9" w:rsidRDefault="000607FD" w:rsidP="000607FD">
            <w:pPr>
              <w:pStyle w:val="Tabletext1"/>
            </w:pPr>
            <w:r w:rsidRPr="006F5CD9">
              <w:t xml:space="preserve">2 </w:t>
            </w:r>
            <w:r w:rsidR="00CE02C8" w:rsidRPr="006F5CD9">
              <w:t xml:space="preserve">metres </w:t>
            </w:r>
          </w:p>
        </w:tc>
      </w:tr>
    </w:tbl>
    <w:p w:rsidR="00255506" w:rsidRPr="00FE19AE" w:rsidRDefault="00255506" w:rsidP="00FE19AE">
      <w:pPr>
        <w:pStyle w:val="Bodytext1"/>
      </w:pPr>
      <w:r w:rsidRPr="00FE19AE">
        <w:t xml:space="preserve">During the undertaking of buildings or works, all activities must be excluded from occurring within the protection fencing, unless otherwise agreed to by the Department of Environment, Land, Water and Planning. </w:t>
      </w:r>
    </w:p>
    <w:p w:rsidR="00255506" w:rsidRPr="00FE19AE" w:rsidRDefault="00255506" w:rsidP="00FE19AE">
      <w:pPr>
        <w:pStyle w:val="Bodytext1"/>
      </w:pPr>
      <w:r w:rsidRPr="00FE19AE">
        <w:t xml:space="preserve">Construction stockpiles, fill, machinery, vehicle parking, excavation and works or other activities associated with the buildings or works must be designed and constructed to ensure that the conservation area, scattered trees or patches of native vegetation identified for retention in the Precinct Structure Plan are protected from adverse impacts during construction. </w:t>
      </w:r>
    </w:p>
    <w:bookmarkEnd w:id="6"/>
    <w:p w:rsidR="00CE02C8" w:rsidRPr="006F5CD9" w:rsidRDefault="00526A11" w:rsidP="00103FB9">
      <w:pPr>
        <w:pStyle w:val="HeadD"/>
      </w:pPr>
      <w:r w:rsidRPr="006F5CD9">
        <w:t xml:space="preserve">Requirement - </w:t>
      </w:r>
      <w:r w:rsidR="00CE02C8" w:rsidRPr="006F5CD9">
        <w:t>Land Management Co</w:t>
      </w:r>
      <w:r w:rsidR="00AE6EC0" w:rsidRPr="006F5CD9">
        <w:t>-</w:t>
      </w:r>
      <w:r w:rsidR="00CE02C8" w:rsidRPr="006F5CD9">
        <w:t xml:space="preserve">operative Agreement </w:t>
      </w:r>
    </w:p>
    <w:p w:rsidR="00255506" w:rsidRPr="006F5CD9" w:rsidRDefault="00255506" w:rsidP="00255506">
      <w:pPr>
        <w:pStyle w:val="Bodytext1"/>
      </w:pPr>
      <w:bookmarkStart w:id="7" w:name="_Hlk13043531"/>
      <w:r w:rsidRPr="006F5CD9">
        <w:t xml:space="preserve">A permit to subdivide land on land shown in the </w:t>
      </w:r>
      <w:r w:rsidR="00AA5C0D" w:rsidRPr="006F5CD9">
        <w:t xml:space="preserve">incorporated </w:t>
      </w:r>
      <w:r w:rsidR="006F5CD9" w:rsidRPr="006F5CD9">
        <w:rPr>
          <w:i/>
        </w:rPr>
        <w:t>Craigieburn West</w:t>
      </w:r>
      <w:r w:rsidR="00AA5C0D" w:rsidRPr="006F5CD9">
        <w:rPr>
          <w:i/>
        </w:rPr>
        <w:t xml:space="preserve"> Precinct Structure Plan</w:t>
      </w:r>
      <w:r w:rsidR="00AA5C0D" w:rsidRPr="006F5CD9">
        <w:t xml:space="preserve"> </w:t>
      </w:r>
      <w:r w:rsidRPr="006F5CD9">
        <w:t xml:space="preserve">as including a conservation area shown on </w:t>
      </w:r>
      <w:r w:rsidRPr="00677775">
        <w:t xml:space="preserve">Plan </w:t>
      </w:r>
      <w:r w:rsidR="003E03AE" w:rsidRPr="00677775">
        <w:t>4</w:t>
      </w:r>
      <w:r w:rsidRPr="006F5CD9">
        <w:t xml:space="preserve"> of the </w:t>
      </w:r>
      <w:r w:rsidR="008A717F" w:rsidRPr="006F5CD9">
        <w:t>p</w:t>
      </w:r>
      <w:r w:rsidRPr="006F5CD9">
        <w:t xml:space="preserve">recinct </w:t>
      </w:r>
      <w:r w:rsidR="008A717F" w:rsidRPr="006F5CD9">
        <w:t>s</w:t>
      </w:r>
      <w:r w:rsidRPr="006F5CD9">
        <w:t xml:space="preserve">tructure </w:t>
      </w:r>
      <w:r w:rsidR="008A717F" w:rsidRPr="006F5CD9">
        <w:t>p</w:t>
      </w:r>
      <w:r w:rsidRPr="006F5CD9">
        <w:t xml:space="preserve">lan as a </w:t>
      </w:r>
      <w:r w:rsidR="008F72E9" w:rsidRPr="006F5CD9">
        <w:t xml:space="preserve">BCS </w:t>
      </w:r>
      <w:r w:rsidRPr="006F5CD9">
        <w:t xml:space="preserve">conservation area, must ensure that, before the issue of a statement of compliance for the last stage of the subdivision, the owner of the land: </w:t>
      </w:r>
    </w:p>
    <w:p w:rsidR="00255506" w:rsidRPr="006F5CD9" w:rsidRDefault="00255506" w:rsidP="00FE19AE">
      <w:pPr>
        <w:pStyle w:val="VPPbullet1"/>
      </w:pPr>
      <w:r w:rsidRPr="006F5CD9">
        <w:t xml:space="preserve">Enters into an agreement with the Secretary to the Department of Environment, Land, Water and Planning under section 69 of the </w:t>
      </w:r>
      <w:r w:rsidRPr="006F5CD9">
        <w:rPr>
          <w:i/>
        </w:rPr>
        <w:t>Conservation Forests and Lands Act 1987</w:t>
      </w:r>
      <w:r w:rsidRPr="006F5CD9">
        <w:t xml:space="preserve">, which: </w:t>
      </w:r>
    </w:p>
    <w:p w:rsidR="00255506" w:rsidRPr="006F5CD9" w:rsidRDefault="00255506" w:rsidP="00FE19AE">
      <w:pPr>
        <w:pStyle w:val="VPPbullet2"/>
      </w:pPr>
      <w:r w:rsidRPr="006F5CD9">
        <w:t xml:space="preserve">Must provide for the conservation and management of that part of the land; and </w:t>
      </w:r>
    </w:p>
    <w:p w:rsidR="00255506" w:rsidRPr="006F5CD9" w:rsidRDefault="00255506" w:rsidP="00FE19AE">
      <w:pPr>
        <w:pStyle w:val="VPPbullet2"/>
      </w:pPr>
      <w:r w:rsidRPr="006F5CD9">
        <w:t xml:space="preserve">May include any matter that such an agreement may contain under the </w:t>
      </w:r>
      <w:r w:rsidRPr="006F5CD9">
        <w:rPr>
          <w:i/>
        </w:rPr>
        <w:t>Conservation Forests and Lands Act 1987</w:t>
      </w:r>
      <w:r w:rsidRPr="006F5CD9">
        <w:t xml:space="preserve">. </w:t>
      </w:r>
    </w:p>
    <w:p w:rsidR="00255506" w:rsidRPr="006F5CD9" w:rsidRDefault="00255506" w:rsidP="00FE19AE">
      <w:pPr>
        <w:pStyle w:val="VPPbullet1"/>
      </w:pPr>
      <w:r w:rsidRPr="006F5CD9">
        <w:t xml:space="preserve">Makes application to the Registrar of Titles to register the agreement on the title to the land. </w:t>
      </w:r>
    </w:p>
    <w:p w:rsidR="00255506" w:rsidRPr="006F5CD9" w:rsidRDefault="00255506" w:rsidP="00FE19AE">
      <w:pPr>
        <w:pStyle w:val="VPPbullet1"/>
      </w:pPr>
      <w:r w:rsidRPr="006F5CD9">
        <w:t xml:space="preserve">Pays the reasonable costs of the Secretary to </w:t>
      </w:r>
      <w:r w:rsidR="00D12708" w:rsidRPr="006F5CD9">
        <w:t>the Department of Environment, Land, Water and Planning</w:t>
      </w:r>
      <w:r w:rsidRPr="006F5CD9">
        <w:t xml:space="preserve"> in the preparation, execution and registration of the agreement. </w:t>
      </w:r>
    </w:p>
    <w:p w:rsidR="00255506" w:rsidRPr="004E35C7" w:rsidRDefault="00255506" w:rsidP="00255506">
      <w:pPr>
        <w:pStyle w:val="Bodytext1"/>
      </w:pPr>
      <w:r w:rsidRPr="004E35C7">
        <w:t xml:space="preserve">The requirement for a Land Management Co-operative Agreement in this </w:t>
      </w:r>
      <w:r w:rsidR="00A22F72" w:rsidRPr="004E35C7">
        <w:t>clause</w:t>
      </w:r>
      <w:r w:rsidRPr="004E35C7">
        <w:t xml:space="preserve"> does not apply to land of any lot or part of a lot within the conservation area shown on </w:t>
      </w:r>
      <w:r w:rsidRPr="00677775">
        <w:t xml:space="preserve">Plan </w:t>
      </w:r>
      <w:r w:rsidR="003E03AE" w:rsidRPr="00677775">
        <w:t>4</w:t>
      </w:r>
      <w:r w:rsidRPr="004E35C7">
        <w:t xml:space="preserve"> of </w:t>
      </w:r>
      <w:r w:rsidR="00AA5C0D" w:rsidRPr="004E35C7">
        <w:t xml:space="preserve">the incorporated </w:t>
      </w:r>
      <w:r w:rsidR="004E35C7">
        <w:rPr>
          <w:i/>
        </w:rPr>
        <w:t>Craigieburn West</w:t>
      </w:r>
      <w:r w:rsidR="00AA5C0D" w:rsidRPr="004E35C7">
        <w:rPr>
          <w:i/>
        </w:rPr>
        <w:t xml:space="preserve"> Precinct Structure Plan</w:t>
      </w:r>
      <w:r w:rsidR="00AA5C0D" w:rsidRPr="004E35C7">
        <w:t xml:space="preserve"> </w:t>
      </w:r>
      <w:r w:rsidRPr="004E35C7">
        <w:t xml:space="preserve">as a conservation area, that: </w:t>
      </w:r>
    </w:p>
    <w:p w:rsidR="00255506" w:rsidRPr="00FE19AE" w:rsidRDefault="00A234B3" w:rsidP="00FE19AE">
      <w:pPr>
        <w:pStyle w:val="VPPbullet1"/>
      </w:pPr>
      <w:r w:rsidRPr="00FE19AE">
        <w:t>i</w:t>
      </w:r>
      <w:r w:rsidR="00255506" w:rsidRPr="00FE19AE">
        <w:t>s identified</w:t>
      </w:r>
      <w:r w:rsidR="00D522B0" w:rsidRPr="00FE19AE">
        <w:t xml:space="preserve"> in a Precinct Structure Plan</w:t>
      </w:r>
      <w:r w:rsidR="00255506" w:rsidRPr="00FE19AE">
        <w:t xml:space="preserve"> as public open space and is vested, or will be vested, in the council as a reserve for the purposes of public open space; or </w:t>
      </w:r>
    </w:p>
    <w:p w:rsidR="00255506" w:rsidRPr="00FE19AE" w:rsidRDefault="00A234B3" w:rsidP="00FE19AE">
      <w:pPr>
        <w:pStyle w:val="VPPbullet1"/>
      </w:pPr>
      <w:r w:rsidRPr="00FE19AE">
        <w:t>i</w:t>
      </w:r>
      <w:r w:rsidR="00255506" w:rsidRPr="00FE19AE">
        <w:t>s identified</w:t>
      </w:r>
      <w:r w:rsidR="00D522B0" w:rsidRPr="00FE19AE">
        <w:t xml:space="preserve"> Precinct Structure Plan</w:t>
      </w:r>
      <w:r w:rsidR="00255506" w:rsidRPr="00FE19AE">
        <w:t xml:space="preserve"> as a drainage reserve and is vested, or will be vested, in Melbourne Water Corporation or the council as a drainage reserve; or </w:t>
      </w:r>
    </w:p>
    <w:p w:rsidR="00255506" w:rsidRPr="00FE19AE" w:rsidRDefault="00A234B3" w:rsidP="00FE19AE">
      <w:pPr>
        <w:pStyle w:val="VPPbullet1"/>
      </w:pPr>
      <w:r w:rsidRPr="00FE19AE">
        <w:t>i</w:t>
      </w:r>
      <w:r w:rsidR="00255506" w:rsidRPr="00FE19AE">
        <w:t>s the subject of an agreement with the Secretary to the</w:t>
      </w:r>
      <w:r w:rsidR="00937F6A" w:rsidRPr="00FE19AE">
        <w:t xml:space="preserve"> </w:t>
      </w:r>
      <w:r w:rsidR="00D12708" w:rsidRPr="00FE19AE">
        <w:t>Department of Environment, Land, Water and Planning</w:t>
      </w:r>
      <w:r w:rsidR="00255506" w:rsidRPr="00FE19AE">
        <w:t xml:space="preserve"> to transfer or gift that land </w:t>
      </w:r>
      <w:proofErr w:type="gramStart"/>
      <w:r w:rsidR="00255506" w:rsidRPr="00FE19AE">
        <w:t>to:</w:t>
      </w:r>
      <w:proofErr w:type="gramEnd"/>
      <w:r w:rsidR="00255506" w:rsidRPr="00FE19AE">
        <w:t xml:space="preserve"> </w:t>
      </w:r>
    </w:p>
    <w:p w:rsidR="00255506" w:rsidRPr="004E35C7" w:rsidRDefault="00255506" w:rsidP="00FE19AE">
      <w:pPr>
        <w:pStyle w:val="VPPbullet2"/>
      </w:pPr>
      <w:r w:rsidRPr="004E35C7">
        <w:t xml:space="preserve">the Secretary to </w:t>
      </w:r>
      <w:r w:rsidR="00D12708" w:rsidRPr="004E35C7">
        <w:t>the Department of Environment, Land, Water and Planning</w:t>
      </w:r>
      <w:r w:rsidRPr="004E35C7">
        <w:t xml:space="preserve">; </w:t>
      </w:r>
    </w:p>
    <w:p w:rsidR="00255506" w:rsidRPr="004E35C7" w:rsidRDefault="00255506" w:rsidP="00FE19AE">
      <w:pPr>
        <w:pStyle w:val="VPPbullet2"/>
      </w:pPr>
      <w:r w:rsidRPr="004E35C7">
        <w:t xml:space="preserve">the Minister for Environment and Climate Change; or </w:t>
      </w:r>
    </w:p>
    <w:p w:rsidR="00255506" w:rsidRPr="004E35C7" w:rsidRDefault="00255506" w:rsidP="00FE19AE">
      <w:pPr>
        <w:pStyle w:val="VPPbullet2"/>
      </w:pPr>
      <w:r w:rsidRPr="004E35C7">
        <w:t>another statutory authority</w:t>
      </w:r>
    </w:p>
    <w:p w:rsidR="00255506" w:rsidRPr="004E35C7" w:rsidRDefault="00255506" w:rsidP="000F71A7">
      <w:pPr>
        <w:pStyle w:val="Bodytext1"/>
      </w:pPr>
      <w:r w:rsidRPr="004E35C7">
        <w:t xml:space="preserve">to the satisfaction of the Secretary to </w:t>
      </w:r>
      <w:r w:rsidR="00D12708" w:rsidRPr="004E35C7">
        <w:t>the Department of Environment, Land, Water and Planning</w:t>
      </w:r>
      <w:r w:rsidRPr="004E35C7">
        <w:t xml:space="preserve">. </w:t>
      </w:r>
      <w:bookmarkEnd w:id="7"/>
    </w:p>
    <w:p w:rsidR="00783368" w:rsidRPr="009B3047" w:rsidRDefault="00783368" w:rsidP="00783368">
      <w:pPr>
        <w:pStyle w:val="HeadD"/>
        <w:rPr>
          <w:rFonts w:cs="Arial"/>
        </w:rPr>
      </w:pPr>
      <w:r w:rsidRPr="009B3047">
        <w:lastRenderedPageBreak/>
        <w:t xml:space="preserve">Condition – Environmental </w:t>
      </w:r>
      <w:r w:rsidR="00D97CC1">
        <w:t>Audit</w:t>
      </w:r>
    </w:p>
    <w:p w:rsidR="00783368" w:rsidRPr="009B3047" w:rsidRDefault="00783368" w:rsidP="00FE19AE">
      <w:pPr>
        <w:pStyle w:val="Bodytext1"/>
      </w:pPr>
      <w:r w:rsidRPr="009B3047">
        <w:t xml:space="preserve">Any permit for the use and development of land for a sensitive use (residential use, child care centre, pre-school centre or primary school) and where the </w:t>
      </w:r>
      <w:r w:rsidR="00D97CC1">
        <w:t>Preliminary Site Investigation recommends</w:t>
      </w:r>
      <w:r w:rsidRPr="009B3047">
        <w:t xml:space="preserve"> that an environmental audit is </w:t>
      </w:r>
      <w:proofErr w:type="gramStart"/>
      <w:r w:rsidRPr="009B3047">
        <w:t>required,  must</w:t>
      </w:r>
      <w:proofErr w:type="gramEnd"/>
      <w:r w:rsidRPr="009B3047">
        <w:t xml:space="preserve"> contain the following conditions: </w:t>
      </w:r>
    </w:p>
    <w:p w:rsidR="00783368" w:rsidRPr="009B3047" w:rsidRDefault="00783368" w:rsidP="00FE19AE">
      <w:pPr>
        <w:pStyle w:val="VPPbullet1"/>
      </w:pPr>
      <w:r w:rsidRPr="009B3047">
        <w:t xml:space="preserve">Prior to the commencement of the use or buildings and works associated with the use (or the certification or issue of a statement of compliance under the </w:t>
      </w:r>
      <w:r w:rsidRPr="00FE071C">
        <w:rPr>
          <w:i/>
          <w:iCs/>
        </w:rPr>
        <w:t>Subdivision Act 1988</w:t>
      </w:r>
      <w:r w:rsidRPr="009B3047">
        <w:t xml:space="preserve">) the applicant must provide: (a) A Certificate of Environmental Audit in accordance with Section 53Y of the </w:t>
      </w:r>
      <w:r w:rsidRPr="00FE071C">
        <w:rPr>
          <w:i/>
          <w:iCs/>
        </w:rPr>
        <w:t>Environment Protection Act 1970</w:t>
      </w:r>
      <w:r w:rsidRPr="009B3047">
        <w:t xml:space="preserve">; or (b) A Statement of Environmental Audit under Section 53Z of the </w:t>
      </w:r>
      <w:r w:rsidRPr="00FE071C">
        <w:rPr>
          <w:i/>
          <w:iCs/>
        </w:rPr>
        <w:t>Environment Protection Act 1970</w:t>
      </w:r>
      <w:r w:rsidRPr="009B3047">
        <w:t xml:space="preserve">. A Statement must state that the site is suitable for the use and development allowed by this permit. </w:t>
      </w:r>
    </w:p>
    <w:p w:rsidR="00783368" w:rsidRPr="009B3047" w:rsidRDefault="00783368" w:rsidP="00FE19AE">
      <w:pPr>
        <w:pStyle w:val="VPPbullet1"/>
      </w:pPr>
      <w:r w:rsidRPr="009B3047">
        <w:t>All the conditions of the Statement of Environmental Audit must be complied with to the satisfaction of the responsible authority. Written confirmation of compliance must be provided by a suitably qualified environmental professional or other suitable person acceptable to the responsible authority. In addition, sign off must be in accordance with any requirements in the Statement conditions regarding verification of works.</w:t>
      </w:r>
    </w:p>
    <w:p w:rsidR="00CE02C8" w:rsidRPr="009B3047" w:rsidRDefault="00CE02C8" w:rsidP="00103FB9">
      <w:pPr>
        <w:pStyle w:val="HeadD"/>
      </w:pPr>
      <w:r w:rsidRPr="009B3047">
        <w:t>Condition - Public transport</w:t>
      </w:r>
    </w:p>
    <w:p w:rsidR="00CE02C8" w:rsidRPr="009B3047" w:rsidRDefault="00CE02C8" w:rsidP="00103FB9">
      <w:pPr>
        <w:pStyle w:val="Bodytext1"/>
      </w:pPr>
      <w:r w:rsidRPr="009B3047">
        <w:t xml:space="preserve">Unless otherwise agreed by </w:t>
      </w:r>
      <w:r w:rsidR="009B3047" w:rsidRPr="009B3047">
        <w:t>Head, Transport for Victoria</w:t>
      </w:r>
      <w:r w:rsidRPr="009B3047">
        <w:t xml:space="preserve">, prior to the issue of Statement of Compliance for any subdivision stage, bus stop hard stands with direct and safe pedestrian access to a pedestrian path must be constructed: </w:t>
      </w:r>
    </w:p>
    <w:p w:rsidR="00CE02C8" w:rsidRPr="009B3047" w:rsidRDefault="00CE02C8" w:rsidP="00FE19AE">
      <w:pPr>
        <w:pStyle w:val="VPPbullet1"/>
      </w:pPr>
      <w:r w:rsidRPr="009B3047">
        <w:t>In accordance with the Public Transport Guidelines for Land Use and Development; and compliant with the Disability Discrimination Act – Disability Standards for Accessible Public Transport 2002.</w:t>
      </w:r>
    </w:p>
    <w:p w:rsidR="00CE02C8" w:rsidRPr="009B3047" w:rsidRDefault="00CE02C8" w:rsidP="00FE19AE">
      <w:pPr>
        <w:pStyle w:val="VPPbullet1"/>
      </w:pPr>
      <w:r w:rsidRPr="009B3047">
        <w:t xml:space="preserve">At locations approved by Public Transport Victoria, at no cost to Public Transport Victoria, and to the satisfaction of </w:t>
      </w:r>
      <w:r w:rsidR="009B3047" w:rsidRPr="009B3047">
        <w:t>Head, Transport for Victoria</w:t>
      </w:r>
      <w:r w:rsidRPr="009B3047">
        <w:t xml:space="preserve">. </w:t>
      </w:r>
    </w:p>
    <w:p w:rsidR="00CE02C8" w:rsidRPr="001124D2" w:rsidRDefault="00CE02C8" w:rsidP="00103FB9">
      <w:pPr>
        <w:pStyle w:val="HeadD"/>
      </w:pPr>
      <w:r w:rsidRPr="001124D2">
        <w:t>Condition - Road network</w:t>
      </w:r>
    </w:p>
    <w:p w:rsidR="00CE02C8" w:rsidRPr="001124D2" w:rsidRDefault="00CE02C8" w:rsidP="00103FB9">
      <w:pPr>
        <w:pStyle w:val="Bodytext1"/>
      </w:pPr>
      <w:r w:rsidRPr="001124D2">
        <w:t>Any permit for subdivision or building and works must contain the following conditions:</w:t>
      </w:r>
    </w:p>
    <w:p w:rsidR="00CE02C8" w:rsidRPr="001124D2" w:rsidRDefault="00CE02C8" w:rsidP="00FE19AE">
      <w:pPr>
        <w:pStyle w:val="VPPbullet1"/>
      </w:pPr>
      <w:r w:rsidRPr="001124D2">
        <w:t xml:space="preserve">Prior to the certification of a plan of subdivision, the plan of subdivision must show the land affected by the widening of the road reserve which is required to provide road widening and/or right of way flaring for the ultimate design of any adjacent intersection. </w:t>
      </w:r>
    </w:p>
    <w:p w:rsidR="00CE02C8" w:rsidRPr="001124D2" w:rsidRDefault="00CE02C8" w:rsidP="00FE19AE">
      <w:pPr>
        <w:pStyle w:val="VPPbullet1"/>
      </w:pPr>
      <w:r w:rsidRPr="001124D2">
        <w:t xml:space="preserve">Land required for road widening including right of way flaring for the ultimate design of any intersection within an existing or proposed arterial road must be transferred to or vested in council at no cost to the acquiring agency unless funded by the </w:t>
      </w:r>
      <w:r w:rsidR="00903FCA" w:rsidRPr="001124D2">
        <w:t>Craigieburn West</w:t>
      </w:r>
      <w:r w:rsidRPr="001124D2">
        <w:t xml:space="preserve"> Infrastructure Contributions Plan.</w:t>
      </w:r>
    </w:p>
    <w:p w:rsidR="00CE02C8" w:rsidRPr="009B3047" w:rsidRDefault="00CE02C8" w:rsidP="00103FB9">
      <w:pPr>
        <w:pStyle w:val="HeadD"/>
      </w:pPr>
      <w:bookmarkStart w:id="8" w:name="_Hlk54281243"/>
      <w:r w:rsidRPr="009B3047">
        <w:t>Condition - P</w:t>
      </w:r>
      <w:r w:rsidR="000F4924" w:rsidRPr="009B3047">
        <w:t>ublic</w:t>
      </w:r>
      <w:r w:rsidRPr="009B3047">
        <w:t xml:space="preserve"> Infrastructure Plan </w:t>
      </w:r>
    </w:p>
    <w:p w:rsidR="00CE02C8" w:rsidRPr="009B3047" w:rsidRDefault="00CE02C8" w:rsidP="00103FB9">
      <w:pPr>
        <w:pStyle w:val="Bodytext1"/>
      </w:pPr>
      <w:r w:rsidRPr="009B3047">
        <w:t xml:space="preserve">Any permit for subdivision must contain the following condition: </w:t>
      </w:r>
    </w:p>
    <w:p w:rsidR="00CE02C8" w:rsidRPr="009B3047" w:rsidRDefault="00CE02C8" w:rsidP="00FE19AE">
      <w:pPr>
        <w:pStyle w:val="VPPbullet1"/>
      </w:pPr>
      <w:r w:rsidRPr="009B3047">
        <w:t xml:space="preserve">Prior to the certification of a plan of subdivision or at such other time which is agreed between Council and the owner, if required by the responsible authority or the owner, the owner must enter into an agreement or agreements under section 173 of the </w:t>
      </w:r>
      <w:r w:rsidR="00A64598" w:rsidRPr="00FE071C">
        <w:rPr>
          <w:iCs/>
        </w:rPr>
        <w:t>Act</w:t>
      </w:r>
      <w:r w:rsidR="00A64598">
        <w:rPr>
          <w:i/>
        </w:rPr>
        <w:t xml:space="preserve"> </w:t>
      </w:r>
      <w:r w:rsidRPr="009B3047">
        <w:t xml:space="preserve">which provides for: </w:t>
      </w:r>
    </w:p>
    <w:p w:rsidR="00CE02C8" w:rsidRPr="009B3047" w:rsidRDefault="00CE02C8" w:rsidP="00FE19AE">
      <w:pPr>
        <w:pStyle w:val="VPPbullet2"/>
      </w:pPr>
      <w:r w:rsidRPr="009B3047">
        <w:t>The implementation of the Public Infrastructure Plan approved under this permit.</w:t>
      </w:r>
    </w:p>
    <w:p w:rsidR="008F72E9" w:rsidRPr="00FE19AE" w:rsidRDefault="000F4924" w:rsidP="00FE19AE">
      <w:pPr>
        <w:pStyle w:val="VPPbullet2"/>
      </w:pPr>
      <w:r w:rsidRPr="009B3047">
        <w:t>The timing of any payments to be made to a person in respect of any infrastructure project having regard to the availability of funds in the</w:t>
      </w:r>
      <w:r w:rsidR="00937F6A" w:rsidRPr="009B3047">
        <w:t xml:space="preserve"> </w:t>
      </w:r>
      <w:r w:rsidRPr="009B3047">
        <w:t>Infr</w:t>
      </w:r>
      <w:r w:rsidR="008A717F" w:rsidRPr="009B3047">
        <w:t>a</w:t>
      </w:r>
      <w:r w:rsidRPr="009B3047">
        <w:t>structure</w:t>
      </w:r>
      <w:r w:rsidR="00937F6A" w:rsidRPr="009B3047">
        <w:t xml:space="preserve"> </w:t>
      </w:r>
      <w:r w:rsidRPr="009B3047">
        <w:t xml:space="preserve">Contributions Plan. </w:t>
      </w:r>
      <w:bookmarkEnd w:id="8"/>
    </w:p>
    <w:p w:rsidR="00D97CC1" w:rsidRPr="00FF0163" w:rsidRDefault="00D97CC1" w:rsidP="00FE19AE">
      <w:pPr>
        <w:pStyle w:val="HeadD"/>
      </w:pPr>
      <w:r w:rsidRPr="00FF0163">
        <w:lastRenderedPageBreak/>
        <w:t>Requirements – Sodic and dispersive soil site management plan</w:t>
      </w:r>
    </w:p>
    <w:p w:rsidR="00D97CC1" w:rsidRPr="00FF0163" w:rsidRDefault="00D97CC1" w:rsidP="00FE19AE">
      <w:pPr>
        <w:pStyle w:val="Bodytext1"/>
      </w:pPr>
      <w:r w:rsidRPr="00FF0163">
        <w:t>A permit to subdivide land or to undertake earthworks must include a condition that requires a site management plan be prepared that implements the recommendations identified in the sodic and dispersive soil management plan, to the satisfaction of the Responsible Authority.</w:t>
      </w:r>
    </w:p>
    <w:p w:rsidR="00CE02C8" w:rsidRPr="001124D2" w:rsidRDefault="00D14D78" w:rsidP="00103FB9">
      <w:pPr>
        <w:pStyle w:val="HeadC"/>
      </w:pPr>
      <w:r w:rsidRPr="001124D2">
        <w:pict>
          <v:shape id="_x0000_s1059" type="#_x0000_t202" style="position:absolute;left:0;text-align:left;margin-left:-5.35pt;margin-top:19.4pt;width:55.1pt;height:27.4pt;z-index:13;visibility:visible;mso-width-relative:margin;mso-height-relative:margin" stroked="f" strokeweight=".5pt">
            <v:textbox style="mso-next-textbox:#_x0000_s1059" inset="0,0,0,0">
              <w:txbxContent>
                <w:p w:rsidR="00ED470F" w:rsidRPr="00AE6F83"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DD/MM/YYYY</w:t>
                  </w:r>
                </w:p>
                <w:p w:rsidR="00ED470F"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 xml:space="preserve">Proposed </w:t>
                  </w:r>
                  <w:proofErr w:type="spellStart"/>
                  <w:r w:rsidRPr="00AE6F83">
                    <w:rPr>
                      <w:rFonts w:ascii="Arial" w:hAnsi="Arial" w:cs="Arial"/>
                      <w:b/>
                      <w:bCs/>
                      <w:sz w:val="12"/>
                      <w:szCs w:val="12"/>
                    </w:rPr>
                    <w:t>C</w:t>
                  </w:r>
                  <w:r>
                    <w:rPr>
                      <w:rFonts w:ascii="Arial" w:hAnsi="Arial" w:cs="Arial"/>
                      <w:b/>
                      <w:bCs/>
                      <w:sz w:val="12"/>
                      <w:szCs w:val="12"/>
                    </w:rPr>
                    <w:t>xxxhume</w:t>
                  </w:r>
                  <w:proofErr w:type="spellEnd"/>
                </w:p>
                <w:p w:rsidR="00E73FF8" w:rsidRDefault="00E73FF8" w:rsidP="00E73FF8"/>
                <w:p w:rsidR="00D14D78" w:rsidRDefault="00D14D78" w:rsidP="00D14D78"/>
              </w:txbxContent>
            </v:textbox>
          </v:shape>
        </w:pict>
      </w:r>
      <w:r w:rsidR="00CE02C8" w:rsidRPr="001124D2">
        <w:t>5.0</w:t>
      </w:r>
      <w:r w:rsidR="00CE02C8" w:rsidRPr="001124D2">
        <w:tab/>
        <w:t>Exemption from notice and review</w:t>
      </w:r>
    </w:p>
    <w:p w:rsidR="00CE02C8" w:rsidRPr="001124D2" w:rsidRDefault="00CE02C8" w:rsidP="00103FB9">
      <w:pPr>
        <w:pStyle w:val="Bodytext1"/>
      </w:pPr>
      <w:r w:rsidRPr="001124D2">
        <w:t>None specified</w:t>
      </w:r>
      <w:r w:rsidR="00594128" w:rsidRPr="001124D2">
        <w:t>.</w:t>
      </w:r>
    </w:p>
    <w:p w:rsidR="00CE02C8" w:rsidRPr="001124D2" w:rsidRDefault="00D14D78" w:rsidP="00103FB9">
      <w:pPr>
        <w:pStyle w:val="HeadC"/>
      </w:pPr>
      <w:r w:rsidRPr="001124D2">
        <w:pict>
          <v:shape id="_x0000_s1060" type="#_x0000_t202" style="position:absolute;left:0;text-align:left;margin-left:-6.75pt;margin-top:23.35pt;width:55.1pt;height:27.4pt;z-index:14;visibility:visible;mso-width-relative:margin;mso-height-relative:margin" stroked="f" strokeweight=".5pt">
            <v:textbox style="mso-next-textbox:#_x0000_s1060" inset="0,0,0,0">
              <w:txbxContent>
                <w:p w:rsidR="00ED470F" w:rsidRPr="00AE6F83"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DD/MM/YYYY</w:t>
                  </w:r>
                </w:p>
                <w:p w:rsidR="00ED470F"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 xml:space="preserve">Proposed </w:t>
                  </w:r>
                  <w:proofErr w:type="spellStart"/>
                  <w:r w:rsidRPr="00AE6F83">
                    <w:rPr>
                      <w:rFonts w:ascii="Arial" w:hAnsi="Arial" w:cs="Arial"/>
                      <w:b/>
                      <w:bCs/>
                      <w:sz w:val="12"/>
                      <w:szCs w:val="12"/>
                    </w:rPr>
                    <w:t>C</w:t>
                  </w:r>
                  <w:r>
                    <w:rPr>
                      <w:rFonts w:ascii="Arial" w:hAnsi="Arial" w:cs="Arial"/>
                      <w:b/>
                      <w:bCs/>
                      <w:sz w:val="12"/>
                      <w:szCs w:val="12"/>
                    </w:rPr>
                    <w:t>xxxhume</w:t>
                  </w:r>
                  <w:proofErr w:type="spellEnd"/>
                </w:p>
                <w:p w:rsidR="00E73FF8" w:rsidRDefault="00E73FF8" w:rsidP="00E73FF8"/>
                <w:p w:rsidR="00D14D78" w:rsidRDefault="00D14D78" w:rsidP="00D14D78"/>
              </w:txbxContent>
            </v:textbox>
          </v:shape>
        </w:pict>
      </w:r>
      <w:r w:rsidR="00CE02C8" w:rsidRPr="001124D2">
        <w:t>6.0</w:t>
      </w:r>
      <w:r w:rsidR="00CE02C8" w:rsidRPr="001124D2">
        <w:tab/>
        <w:t>Decision guidelines</w:t>
      </w:r>
    </w:p>
    <w:p w:rsidR="00A64598" w:rsidRDefault="00A64598" w:rsidP="00A64598">
      <w:pPr>
        <w:pStyle w:val="HeadD"/>
        <w:rPr>
          <w:rFonts w:ascii="Times New Roman" w:hAnsi="Times New Roman"/>
          <w:b w:val="0"/>
          <w:bCs/>
          <w:noProof w:val="0"/>
        </w:rPr>
      </w:pPr>
      <w:bookmarkStart w:id="9" w:name="_Hlk44702762"/>
      <w:r w:rsidRPr="00A64598">
        <w:rPr>
          <w:rFonts w:ascii="Times New Roman" w:hAnsi="Times New Roman"/>
          <w:b w:val="0"/>
          <w:bCs/>
          <w:noProof w:val="0"/>
        </w:rPr>
        <w:t>The following decision guidelines apply to</w:t>
      </w:r>
      <w:r>
        <w:rPr>
          <w:rFonts w:ascii="Times New Roman" w:hAnsi="Times New Roman"/>
          <w:b w:val="0"/>
          <w:bCs/>
          <w:noProof w:val="0"/>
        </w:rPr>
        <w:t xml:space="preserve"> </w:t>
      </w:r>
      <w:r w:rsidRPr="00A64598">
        <w:rPr>
          <w:rFonts w:ascii="Times New Roman" w:hAnsi="Times New Roman"/>
          <w:b w:val="0"/>
          <w:bCs/>
          <w:noProof w:val="0"/>
        </w:rPr>
        <w:t>an application for a permit under Clause 37.07, in addition to those specified in Clause</w:t>
      </w:r>
      <w:r>
        <w:rPr>
          <w:rFonts w:ascii="Times New Roman" w:hAnsi="Times New Roman"/>
          <w:b w:val="0"/>
          <w:bCs/>
          <w:noProof w:val="0"/>
        </w:rPr>
        <w:t xml:space="preserve"> </w:t>
      </w:r>
      <w:r w:rsidRPr="00A64598">
        <w:rPr>
          <w:rFonts w:ascii="Times New Roman" w:hAnsi="Times New Roman"/>
          <w:b w:val="0"/>
          <w:bCs/>
          <w:noProof w:val="0"/>
        </w:rPr>
        <w:t>37.07 and elsewhere in the scheme which must be considered, as appropriate, by the</w:t>
      </w:r>
      <w:r>
        <w:rPr>
          <w:rFonts w:ascii="Times New Roman" w:hAnsi="Times New Roman"/>
          <w:b w:val="0"/>
          <w:bCs/>
          <w:noProof w:val="0"/>
        </w:rPr>
        <w:t xml:space="preserve"> </w:t>
      </w:r>
      <w:r w:rsidRPr="00A64598">
        <w:rPr>
          <w:rFonts w:ascii="Times New Roman" w:hAnsi="Times New Roman"/>
          <w:b w:val="0"/>
          <w:bCs/>
          <w:noProof w:val="0"/>
        </w:rPr>
        <w:t>responsible authority:</w:t>
      </w:r>
    </w:p>
    <w:p w:rsidR="00C416CF" w:rsidRPr="00C416CF" w:rsidRDefault="00713F3F" w:rsidP="002010C7">
      <w:pPr>
        <w:pStyle w:val="VPPbullet1"/>
        <w:numPr>
          <w:ilvl w:val="0"/>
          <w:numId w:val="0"/>
        </w:numPr>
        <w:ind w:left="1418" w:hanging="284"/>
        <w:rPr>
          <w:b/>
          <w:bCs/>
        </w:rPr>
      </w:pPr>
      <w:r w:rsidRPr="00C416CF">
        <w:rPr>
          <w:b/>
          <w:bCs/>
        </w:rPr>
        <w:t>Affordable Housing</w:t>
      </w:r>
    </w:p>
    <w:p w:rsidR="00E37846" w:rsidRDefault="00E37846" w:rsidP="002010C7">
      <w:pPr>
        <w:pStyle w:val="VPPbullet1"/>
        <w:numPr>
          <w:ilvl w:val="0"/>
          <w:numId w:val="0"/>
        </w:numPr>
        <w:ind w:left="1418" w:hanging="284"/>
      </w:pPr>
      <w:r>
        <w:t>For an application for residential subdivision or a to construct a dwelling:</w:t>
      </w:r>
    </w:p>
    <w:p w:rsidR="009B3047" w:rsidRPr="00843080" w:rsidRDefault="009B3047" w:rsidP="002010C7">
      <w:pPr>
        <w:pStyle w:val="VPPbullet2"/>
      </w:pPr>
      <w:r w:rsidRPr="00843080">
        <w:t>Whether the proposed subdivision application has demonstrated that the proposal will contribute towards the provision of affordable housing;</w:t>
      </w:r>
    </w:p>
    <w:p w:rsidR="009B3047" w:rsidRPr="00843080" w:rsidRDefault="009B3047" w:rsidP="002010C7">
      <w:pPr>
        <w:pStyle w:val="VPPbullet2"/>
      </w:pPr>
      <w:r w:rsidRPr="00843080">
        <w:t>The Ministerial Notice under 3</w:t>
      </w:r>
      <w:proofErr w:type="gramStart"/>
      <w:r w:rsidRPr="00843080">
        <w:t>AA(</w:t>
      </w:r>
      <w:proofErr w:type="gramEnd"/>
      <w:r w:rsidRPr="00843080">
        <w:t>2) of the Act, as amended from time to time.</w:t>
      </w:r>
    </w:p>
    <w:bookmarkEnd w:id="9"/>
    <w:p w:rsidR="00CE02C8" w:rsidRPr="009B3047" w:rsidRDefault="00D14D78" w:rsidP="00103FB9">
      <w:pPr>
        <w:pStyle w:val="HeadC"/>
      </w:pPr>
      <w:r w:rsidRPr="009B3047">
        <w:pict>
          <v:shape id="_x0000_s1061" type="#_x0000_t202" style="position:absolute;left:0;text-align:left;margin-left:-6.05pt;margin-top:23.5pt;width:55.1pt;height:27.4pt;z-index:15;visibility:visible;mso-width-relative:margin;mso-height-relative:margin" stroked="f" strokeweight=".5pt">
            <v:textbox style="mso-next-textbox:#_x0000_s1061" inset="0,0,0,0">
              <w:txbxContent>
                <w:p w:rsidR="00ED470F" w:rsidRPr="00AE6F83"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DD/MM/YYYY</w:t>
                  </w:r>
                </w:p>
                <w:p w:rsidR="00ED470F" w:rsidRDefault="00ED470F" w:rsidP="00ED470F">
                  <w:pPr>
                    <w:autoSpaceDE w:val="0"/>
                    <w:autoSpaceDN w:val="0"/>
                    <w:adjustRightInd w:val="0"/>
                    <w:ind w:left="113"/>
                    <w:rPr>
                      <w:rFonts w:ascii="Arial" w:hAnsi="Arial" w:cs="Arial"/>
                      <w:b/>
                      <w:bCs/>
                      <w:sz w:val="12"/>
                      <w:szCs w:val="12"/>
                    </w:rPr>
                  </w:pPr>
                  <w:r w:rsidRPr="00AE6F83">
                    <w:rPr>
                      <w:rFonts w:ascii="Arial" w:hAnsi="Arial" w:cs="Arial"/>
                      <w:b/>
                      <w:bCs/>
                      <w:sz w:val="12"/>
                      <w:szCs w:val="12"/>
                    </w:rPr>
                    <w:t xml:space="preserve">Proposed </w:t>
                  </w:r>
                  <w:proofErr w:type="spellStart"/>
                  <w:r w:rsidRPr="00AE6F83">
                    <w:rPr>
                      <w:rFonts w:ascii="Arial" w:hAnsi="Arial" w:cs="Arial"/>
                      <w:b/>
                      <w:bCs/>
                      <w:sz w:val="12"/>
                      <w:szCs w:val="12"/>
                    </w:rPr>
                    <w:t>C</w:t>
                  </w:r>
                  <w:r>
                    <w:rPr>
                      <w:rFonts w:ascii="Arial" w:hAnsi="Arial" w:cs="Arial"/>
                      <w:b/>
                      <w:bCs/>
                      <w:sz w:val="12"/>
                      <w:szCs w:val="12"/>
                    </w:rPr>
                    <w:t>xxxhume</w:t>
                  </w:r>
                  <w:proofErr w:type="spellEnd"/>
                </w:p>
                <w:p w:rsidR="00E73FF8" w:rsidRDefault="00E73FF8" w:rsidP="00E73FF8"/>
                <w:p w:rsidR="00D14D78" w:rsidRDefault="00D14D78" w:rsidP="00D14D78"/>
              </w:txbxContent>
            </v:textbox>
          </v:shape>
        </w:pict>
      </w:r>
      <w:r w:rsidR="00CE02C8" w:rsidRPr="009B3047">
        <w:t>7.0</w:t>
      </w:r>
      <w:r w:rsidR="00CE02C8" w:rsidRPr="009B3047">
        <w:tab/>
      </w:r>
      <w:r w:rsidR="005B4CC7" w:rsidRPr="009B3047">
        <w:t>S</w:t>
      </w:r>
      <w:r w:rsidR="00CE02C8" w:rsidRPr="009B3047">
        <w:t>igns</w:t>
      </w:r>
    </w:p>
    <w:p w:rsidR="00CE02C8" w:rsidRPr="009572BC" w:rsidRDefault="005B4CC7" w:rsidP="00FE19AE">
      <w:pPr>
        <w:pStyle w:val="Bodytext1"/>
      </w:pPr>
      <w:r w:rsidRPr="009B3047">
        <w:t>S</w:t>
      </w:r>
      <w:r w:rsidR="00CE02C8" w:rsidRPr="009B3047">
        <w:t xml:space="preserve">ign requirements are at Clause 52.05. All land within the </w:t>
      </w:r>
      <w:r w:rsidR="009B3047" w:rsidRPr="009B3047">
        <w:t>Craigieburn West</w:t>
      </w:r>
      <w:r w:rsidR="00CE02C8" w:rsidRPr="009B3047">
        <w:t xml:space="preserve"> Precinct Structure Plan area is included in the category specified in its applied zone at Clause 2.2 of this schedule.</w:t>
      </w:r>
    </w:p>
    <w:sectPr w:rsidR="00CE02C8" w:rsidRPr="009572BC" w:rsidSect="00CE02C8">
      <w:headerReference w:type="default" r:id="rId12"/>
      <w:footerReference w:type="default" r:id="rId13"/>
      <w:pgSz w:w="11879" w:h="16817"/>
      <w:pgMar w:top="1440" w:right="1701" w:bottom="1440"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1B60" w:rsidRDefault="00C81B60">
      <w:r>
        <w:separator/>
      </w:r>
    </w:p>
    <w:p w:rsidR="00C81B60" w:rsidRDefault="00C81B60"/>
    <w:p w:rsidR="00C81B60" w:rsidRDefault="00C81B60"/>
    <w:p w:rsidR="00C81B60" w:rsidRDefault="00C81B60"/>
  </w:endnote>
  <w:endnote w:type="continuationSeparator" w:id="0">
    <w:p w:rsidR="00C81B60" w:rsidRDefault="00C81B60">
      <w:r>
        <w:continuationSeparator/>
      </w:r>
    </w:p>
    <w:p w:rsidR="00C81B60" w:rsidRDefault="00C81B60"/>
    <w:p w:rsidR="00C81B60" w:rsidRDefault="00C81B60"/>
    <w:p w:rsidR="00C81B60" w:rsidRDefault="00C81B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3A310BC7-75C0-4386-A707-E4D833B29892}"/>
  </w:font>
  <w:font w:name="Times">
    <w:panose1 w:val="02020603050405020304"/>
    <w:charset w:val="00"/>
    <w:family w:val="roman"/>
    <w:pitch w:val="variable"/>
    <w:sig w:usb0="E0002EFF" w:usb1="C000785B" w:usb2="00000009" w:usb3="00000000" w:csb0="000001FF" w:csb1="00000000"/>
    <w:embedRegular r:id="rId2" w:fontKey="{6417623B-E5EE-4944-8AD4-F7BB1F35D3B5}"/>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0176E259-AEEB-4B3C-AF4B-0264DFFB26CE}"/>
  </w:font>
  <w:font w:name="Humnst777 BT">
    <w:altName w:val="Calibri"/>
    <w:charset w:val="00"/>
    <w:family w:val="swiss"/>
    <w:pitch w:val="variable"/>
    <w:sig w:usb0="00000001" w:usb1="1000204A" w:usb2="00000000" w:usb3="00000000" w:csb0="00000011" w:csb1="00000000"/>
  </w:font>
  <w:font w:name="Calibri Light">
    <w:panose1 w:val="020F0302020204030204"/>
    <w:charset w:val="00"/>
    <w:family w:val="swiss"/>
    <w:pitch w:val="variable"/>
    <w:sig w:usb0="E0002AFF" w:usb1="C000247B" w:usb2="00000009" w:usb3="00000000" w:csb0="000001FF" w:csb1="00000000"/>
    <w:embedRegular r:id="rId4" w:fontKey="{5B626BB3-4A54-4741-BD1F-F0B61D5B0F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5FE" w:rsidRPr="00FF2CB7" w:rsidRDefault="002F4A6F" w:rsidP="00CE02C8">
    <w:pPr>
      <w:pStyle w:val="Footer"/>
      <w:tabs>
        <w:tab w:val="clear" w:pos="8640"/>
        <w:tab w:val="right" w:pos="8505"/>
      </w:tabs>
      <w:ind w:left="0"/>
    </w:pPr>
    <w:r>
      <w:rPr>
        <w:color w:val="000000"/>
      </w:rPr>
      <w:t>Z</w:t>
    </w:r>
    <w:r w:rsidR="00CE02C8">
      <w:rPr>
        <w:color w:val="000000"/>
      </w:rPr>
      <w:t>ones – Clause 37.07</w:t>
    </w:r>
    <w:r>
      <w:rPr>
        <w:color w:val="000000"/>
      </w:rPr>
      <w:t xml:space="preserve"> - Schedule</w:t>
    </w:r>
    <w:r w:rsidRPr="00CE02C8" w:rsidDel="003313F1">
      <w:t xml:space="preserve"> </w:t>
    </w:r>
    <w:r w:rsidR="00FE19AE">
      <w:t>12</w:t>
    </w:r>
    <w:r w:rsidR="00E965FE" w:rsidRPr="00FF2CB7">
      <w:tab/>
    </w:r>
    <w:r w:rsidR="00E965FE" w:rsidRPr="00FF2CB7">
      <w:tab/>
      <w:t xml:space="preserve">Page </w:t>
    </w:r>
    <w:r w:rsidR="00E965FE" w:rsidRPr="00FF2CB7">
      <w:rPr>
        <w:rStyle w:val="PageNumber"/>
      </w:rPr>
      <w:fldChar w:fldCharType="begin"/>
    </w:r>
    <w:r w:rsidR="00E965FE" w:rsidRPr="00FF2CB7">
      <w:rPr>
        <w:rStyle w:val="PageNumber"/>
      </w:rPr>
      <w:instrText xml:space="preserve"> PAGE </w:instrText>
    </w:r>
    <w:r w:rsidR="00E965FE" w:rsidRPr="00FF2CB7">
      <w:rPr>
        <w:rStyle w:val="PageNumber"/>
      </w:rPr>
      <w:fldChar w:fldCharType="separate"/>
    </w:r>
    <w:r w:rsidR="00B87467">
      <w:rPr>
        <w:rStyle w:val="PageNumber"/>
        <w:noProof/>
      </w:rPr>
      <w:t>12</w:t>
    </w:r>
    <w:r w:rsidR="00E965FE" w:rsidRPr="00FF2CB7">
      <w:rPr>
        <w:rStyle w:val="PageNumber"/>
      </w:rPr>
      <w:fldChar w:fldCharType="end"/>
    </w:r>
    <w:r w:rsidR="00E965FE" w:rsidRPr="00FF2CB7">
      <w:t xml:space="preserve"> of </w:t>
    </w:r>
    <w:r w:rsidR="00E965FE" w:rsidRPr="00FF2CB7">
      <w:rPr>
        <w:rStyle w:val="PageNumber"/>
      </w:rPr>
      <w:fldChar w:fldCharType="begin"/>
    </w:r>
    <w:r w:rsidR="00E965FE" w:rsidRPr="00FF2CB7">
      <w:rPr>
        <w:rStyle w:val="PageNumber"/>
      </w:rPr>
      <w:instrText xml:space="preserve"> NUMPAGES  \* Arabic </w:instrText>
    </w:r>
    <w:r w:rsidR="00E965FE" w:rsidRPr="00FF2CB7">
      <w:rPr>
        <w:rStyle w:val="PageNumber"/>
      </w:rPr>
      <w:fldChar w:fldCharType="separate"/>
    </w:r>
    <w:r w:rsidR="00B87467">
      <w:rPr>
        <w:rStyle w:val="PageNumber"/>
        <w:noProof/>
      </w:rPr>
      <w:t>12</w:t>
    </w:r>
    <w:r w:rsidR="00E965FE" w:rsidRPr="00FF2CB7">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1B60" w:rsidRDefault="00C81B60">
      <w:r>
        <w:separator/>
      </w:r>
    </w:p>
    <w:p w:rsidR="00C81B60" w:rsidRDefault="00C81B60"/>
    <w:p w:rsidR="00C81B60" w:rsidRDefault="00C81B60"/>
    <w:p w:rsidR="00C81B60" w:rsidRDefault="00C81B60"/>
  </w:footnote>
  <w:footnote w:type="continuationSeparator" w:id="0">
    <w:p w:rsidR="00C81B60" w:rsidRDefault="00C81B60">
      <w:r>
        <w:continuationSeparator/>
      </w:r>
    </w:p>
    <w:p w:rsidR="00C81B60" w:rsidRDefault="00C81B60"/>
    <w:p w:rsidR="00C81B60" w:rsidRDefault="00C81B60"/>
    <w:p w:rsidR="00C81B60" w:rsidRDefault="00C81B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965FE" w:rsidRPr="002F4A6F" w:rsidRDefault="00F43861" w:rsidP="002F4A6F">
    <w:pPr>
      <w:pStyle w:val="Header"/>
      <w:tabs>
        <w:tab w:val="center" w:pos="4253"/>
        <w:tab w:val="right" w:pos="8505"/>
      </w:tabs>
    </w:pPr>
    <w:r>
      <w:rPr>
        <w:u w:color="0000FF"/>
      </w:rPr>
      <w:t>Hume</w:t>
    </w:r>
    <w:r w:rsidR="002F4A6F" w:rsidRPr="00CE02C8">
      <w:rPr>
        <w:u w:color="0000FF"/>
      </w:rPr>
      <w:t xml:space="preserve"> </w:t>
    </w:r>
    <w:r w:rsidR="002F4A6F">
      <w:rPr>
        <w:color w:val="000000"/>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908078B"/>
    <w:multiLevelType w:val="hybridMultilevel"/>
    <w:tmpl w:val="E118B56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E6573D3"/>
    <w:multiLevelType w:val="hybridMultilevel"/>
    <w:tmpl w:val="72B020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612E3A"/>
    <w:multiLevelType w:val="hybridMultilevel"/>
    <w:tmpl w:val="D152F502"/>
    <w:lvl w:ilvl="0" w:tplc="0C090001">
      <w:start w:val="1"/>
      <w:numFmt w:val="bullet"/>
      <w:lvlText w:val=""/>
      <w:lvlJc w:val="left"/>
      <w:pPr>
        <w:ind w:left="1854" w:hanging="360"/>
      </w:pPr>
      <w:rPr>
        <w:rFonts w:ascii="Symbol" w:hAnsi="Symbol" w:hint="default"/>
      </w:rPr>
    </w:lvl>
    <w:lvl w:ilvl="1" w:tplc="D54428CE">
      <w:numFmt w:val="bullet"/>
      <w:lvlText w:val="•"/>
      <w:lvlJc w:val="left"/>
      <w:pPr>
        <w:ind w:left="2574" w:hanging="360"/>
      </w:pPr>
      <w:rPr>
        <w:rFonts w:ascii="Times New Roman" w:eastAsia="Times New Roman" w:hAnsi="Times New Roman" w:cs="Times New Roman"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3" w15:restartNumberingAfterBreak="0">
    <w:nsid w:val="0B740CC1"/>
    <w:multiLevelType w:val="hybridMultilevel"/>
    <w:tmpl w:val="711CC41C"/>
    <w:lvl w:ilvl="0" w:tplc="0C090005">
      <w:start w:val="1"/>
      <w:numFmt w:val="bullet"/>
      <w:lvlText w:val=""/>
      <w:lvlJc w:val="left"/>
      <w:pPr>
        <w:ind w:left="972" w:hanging="360"/>
      </w:pPr>
      <w:rPr>
        <w:rFonts w:ascii="Wingdings" w:hAnsi="Wingdings" w:hint="default"/>
      </w:rPr>
    </w:lvl>
    <w:lvl w:ilvl="1" w:tplc="0C090003" w:tentative="1">
      <w:start w:val="1"/>
      <w:numFmt w:val="bullet"/>
      <w:lvlText w:val="o"/>
      <w:lvlJc w:val="left"/>
      <w:pPr>
        <w:ind w:left="1692" w:hanging="360"/>
      </w:pPr>
      <w:rPr>
        <w:rFonts w:ascii="Courier New" w:hAnsi="Courier New" w:cs="Courier New" w:hint="default"/>
      </w:rPr>
    </w:lvl>
    <w:lvl w:ilvl="2" w:tplc="0C090005" w:tentative="1">
      <w:start w:val="1"/>
      <w:numFmt w:val="bullet"/>
      <w:lvlText w:val=""/>
      <w:lvlJc w:val="left"/>
      <w:pPr>
        <w:ind w:left="2412" w:hanging="360"/>
      </w:pPr>
      <w:rPr>
        <w:rFonts w:ascii="Wingdings" w:hAnsi="Wingdings" w:hint="default"/>
      </w:rPr>
    </w:lvl>
    <w:lvl w:ilvl="3" w:tplc="0C090001" w:tentative="1">
      <w:start w:val="1"/>
      <w:numFmt w:val="bullet"/>
      <w:lvlText w:val=""/>
      <w:lvlJc w:val="left"/>
      <w:pPr>
        <w:ind w:left="3132" w:hanging="360"/>
      </w:pPr>
      <w:rPr>
        <w:rFonts w:ascii="Symbol" w:hAnsi="Symbol" w:hint="default"/>
      </w:rPr>
    </w:lvl>
    <w:lvl w:ilvl="4" w:tplc="0C090003" w:tentative="1">
      <w:start w:val="1"/>
      <w:numFmt w:val="bullet"/>
      <w:lvlText w:val="o"/>
      <w:lvlJc w:val="left"/>
      <w:pPr>
        <w:ind w:left="3852" w:hanging="360"/>
      </w:pPr>
      <w:rPr>
        <w:rFonts w:ascii="Courier New" w:hAnsi="Courier New" w:cs="Courier New" w:hint="default"/>
      </w:rPr>
    </w:lvl>
    <w:lvl w:ilvl="5" w:tplc="0C090005" w:tentative="1">
      <w:start w:val="1"/>
      <w:numFmt w:val="bullet"/>
      <w:lvlText w:val=""/>
      <w:lvlJc w:val="left"/>
      <w:pPr>
        <w:ind w:left="4572" w:hanging="360"/>
      </w:pPr>
      <w:rPr>
        <w:rFonts w:ascii="Wingdings" w:hAnsi="Wingdings" w:hint="default"/>
      </w:rPr>
    </w:lvl>
    <w:lvl w:ilvl="6" w:tplc="0C090001" w:tentative="1">
      <w:start w:val="1"/>
      <w:numFmt w:val="bullet"/>
      <w:lvlText w:val=""/>
      <w:lvlJc w:val="left"/>
      <w:pPr>
        <w:ind w:left="5292" w:hanging="360"/>
      </w:pPr>
      <w:rPr>
        <w:rFonts w:ascii="Symbol" w:hAnsi="Symbol" w:hint="default"/>
      </w:rPr>
    </w:lvl>
    <w:lvl w:ilvl="7" w:tplc="0C090003" w:tentative="1">
      <w:start w:val="1"/>
      <w:numFmt w:val="bullet"/>
      <w:lvlText w:val="o"/>
      <w:lvlJc w:val="left"/>
      <w:pPr>
        <w:ind w:left="6012" w:hanging="360"/>
      </w:pPr>
      <w:rPr>
        <w:rFonts w:ascii="Courier New" w:hAnsi="Courier New" w:cs="Courier New" w:hint="default"/>
      </w:rPr>
    </w:lvl>
    <w:lvl w:ilvl="8" w:tplc="0C090005" w:tentative="1">
      <w:start w:val="1"/>
      <w:numFmt w:val="bullet"/>
      <w:lvlText w:val=""/>
      <w:lvlJc w:val="left"/>
      <w:pPr>
        <w:ind w:left="6732" w:hanging="360"/>
      </w:pPr>
      <w:rPr>
        <w:rFonts w:ascii="Wingdings" w:hAnsi="Wingdings" w:hint="default"/>
      </w:rPr>
    </w:lvl>
  </w:abstractNum>
  <w:abstractNum w:abstractNumId="4" w15:restartNumberingAfterBreak="0">
    <w:nsid w:val="16736761"/>
    <w:multiLevelType w:val="hybridMultilevel"/>
    <w:tmpl w:val="8034DA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4883C64"/>
    <w:multiLevelType w:val="hybridMultilevel"/>
    <w:tmpl w:val="3644281A"/>
    <w:lvl w:ilvl="0" w:tplc="04090005">
      <w:start w:val="1"/>
      <w:numFmt w:val="bullet"/>
      <w:lvlText w:val=""/>
      <w:lvlJc w:val="left"/>
      <w:pPr>
        <w:tabs>
          <w:tab w:val="num" w:pos="1440"/>
        </w:tabs>
        <w:ind w:left="1440" w:hanging="360"/>
      </w:pPr>
      <w:rPr>
        <w:rFonts w:ascii="Wingdings" w:hAnsi="Wingdings" w:hint="default"/>
        <w:sz w:val="20"/>
        <w:szCs w:val="20"/>
      </w:rPr>
    </w:lvl>
    <w:lvl w:ilvl="1" w:tplc="04090003" w:tentative="1">
      <w:start w:val="1"/>
      <w:numFmt w:val="bullet"/>
      <w:pStyle w:val="Bullet1"/>
      <w:lvlText w:val="o"/>
      <w:lvlJc w:val="left"/>
      <w:pPr>
        <w:tabs>
          <w:tab w:val="num" w:pos="2475"/>
        </w:tabs>
        <w:ind w:left="2475" w:hanging="360"/>
      </w:pPr>
      <w:rPr>
        <w:rFonts w:ascii="Courier New" w:hAnsi="Courier New" w:cs="Courier New" w:hint="default"/>
      </w:rPr>
    </w:lvl>
    <w:lvl w:ilvl="2" w:tplc="04090005" w:tentative="1">
      <w:start w:val="1"/>
      <w:numFmt w:val="bullet"/>
      <w:lvlText w:val=""/>
      <w:lvlJc w:val="left"/>
      <w:pPr>
        <w:tabs>
          <w:tab w:val="num" w:pos="3195"/>
        </w:tabs>
        <w:ind w:left="3195" w:hanging="360"/>
      </w:pPr>
      <w:rPr>
        <w:rFonts w:ascii="Wingdings" w:hAnsi="Wingdings" w:hint="default"/>
      </w:rPr>
    </w:lvl>
    <w:lvl w:ilvl="3" w:tplc="04090001" w:tentative="1">
      <w:start w:val="1"/>
      <w:numFmt w:val="bullet"/>
      <w:lvlText w:val=""/>
      <w:lvlJc w:val="left"/>
      <w:pPr>
        <w:tabs>
          <w:tab w:val="num" w:pos="3915"/>
        </w:tabs>
        <w:ind w:left="3915" w:hanging="360"/>
      </w:pPr>
      <w:rPr>
        <w:rFonts w:ascii="Symbol" w:hAnsi="Symbol" w:hint="default"/>
      </w:rPr>
    </w:lvl>
    <w:lvl w:ilvl="4" w:tplc="04090003" w:tentative="1">
      <w:start w:val="1"/>
      <w:numFmt w:val="bullet"/>
      <w:lvlText w:val="o"/>
      <w:lvlJc w:val="left"/>
      <w:pPr>
        <w:tabs>
          <w:tab w:val="num" w:pos="4635"/>
        </w:tabs>
        <w:ind w:left="4635" w:hanging="360"/>
      </w:pPr>
      <w:rPr>
        <w:rFonts w:ascii="Courier New" w:hAnsi="Courier New" w:cs="Courier New" w:hint="default"/>
      </w:rPr>
    </w:lvl>
    <w:lvl w:ilvl="5" w:tplc="04090005" w:tentative="1">
      <w:start w:val="1"/>
      <w:numFmt w:val="bullet"/>
      <w:lvlText w:val=""/>
      <w:lvlJc w:val="left"/>
      <w:pPr>
        <w:tabs>
          <w:tab w:val="num" w:pos="5355"/>
        </w:tabs>
        <w:ind w:left="5355" w:hanging="360"/>
      </w:pPr>
      <w:rPr>
        <w:rFonts w:ascii="Wingdings" w:hAnsi="Wingdings" w:hint="default"/>
      </w:rPr>
    </w:lvl>
    <w:lvl w:ilvl="6" w:tplc="04090001" w:tentative="1">
      <w:start w:val="1"/>
      <w:numFmt w:val="bullet"/>
      <w:lvlText w:val=""/>
      <w:lvlJc w:val="left"/>
      <w:pPr>
        <w:tabs>
          <w:tab w:val="num" w:pos="6075"/>
        </w:tabs>
        <w:ind w:left="6075" w:hanging="360"/>
      </w:pPr>
      <w:rPr>
        <w:rFonts w:ascii="Symbol" w:hAnsi="Symbol" w:hint="default"/>
      </w:rPr>
    </w:lvl>
    <w:lvl w:ilvl="7" w:tplc="04090003" w:tentative="1">
      <w:start w:val="1"/>
      <w:numFmt w:val="bullet"/>
      <w:lvlText w:val="o"/>
      <w:lvlJc w:val="left"/>
      <w:pPr>
        <w:tabs>
          <w:tab w:val="num" w:pos="6795"/>
        </w:tabs>
        <w:ind w:left="6795" w:hanging="360"/>
      </w:pPr>
      <w:rPr>
        <w:rFonts w:ascii="Courier New" w:hAnsi="Courier New" w:cs="Courier New" w:hint="default"/>
      </w:rPr>
    </w:lvl>
    <w:lvl w:ilvl="8" w:tplc="04090005" w:tentative="1">
      <w:start w:val="1"/>
      <w:numFmt w:val="bullet"/>
      <w:lvlText w:val=""/>
      <w:lvlJc w:val="left"/>
      <w:pPr>
        <w:tabs>
          <w:tab w:val="num" w:pos="7515"/>
        </w:tabs>
        <w:ind w:left="7515" w:hanging="360"/>
      </w:pPr>
      <w:rPr>
        <w:rFonts w:ascii="Wingdings" w:hAnsi="Wingdings" w:hint="default"/>
      </w:rPr>
    </w:lvl>
  </w:abstractNum>
  <w:abstractNum w:abstractNumId="6" w15:restartNumberingAfterBreak="0">
    <w:nsid w:val="249A6720"/>
    <w:multiLevelType w:val="hybridMultilevel"/>
    <w:tmpl w:val="64AC8BDE"/>
    <w:lvl w:ilvl="0" w:tplc="4D38EA56">
      <w:start w:val="1"/>
      <w:numFmt w:val="bullet"/>
      <w:lvlText w:val=""/>
      <w:lvlJc w:val="left"/>
      <w:pPr>
        <w:tabs>
          <w:tab w:val="num" w:pos="2268"/>
        </w:tabs>
        <w:ind w:left="2268" w:hanging="283"/>
      </w:pPr>
      <w:rPr>
        <w:rFonts w:ascii="Wingdings" w:hAnsi="Wingdings" w:hint="default"/>
        <w:sz w:val="16"/>
        <w:szCs w:val="16"/>
      </w:rPr>
    </w:lvl>
    <w:lvl w:ilvl="1" w:tplc="0C090003" w:tentative="1">
      <w:start w:val="1"/>
      <w:numFmt w:val="bullet"/>
      <w:lvlText w:val="o"/>
      <w:lvlJc w:val="left"/>
      <w:pPr>
        <w:tabs>
          <w:tab w:val="num" w:pos="2007"/>
        </w:tabs>
        <w:ind w:left="2007" w:hanging="360"/>
      </w:pPr>
      <w:rPr>
        <w:rFonts w:ascii="Courier New" w:hAnsi="Courier New" w:cs="Wingdings"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Wingdings"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Wingdings"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7" w15:restartNumberingAfterBreak="0">
    <w:nsid w:val="24F57219"/>
    <w:multiLevelType w:val="hybridMultilevel"/>
    <w:tmpl w:val="EF8EA0E8"/>
    <w:lvl w:ilvl="0" w:tplc="AD10B72A">
      <w:start w:val="1"/>
      <w:numFmt w:val="bullet"/>
      <w:pStyle w:val="BodytextBlue"/>
      <w:lvlText w:val=""/>
      <w:lvlJc w:val="left"/>
      <w:pPr>
        <w:ind w:left="720" w:hanging="360"/>
      </w:pPr>
      <w:rPr>
        <w:rFonts w:ascii="Wingdings" w:hAnsi="Wingdings"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304F0C"/>
    <w:multiLevelType w:val="hybridMultilevel"/>
    <w:tmpl w:val="7002A0B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9" w15:restartNumberingAfterBreak="0">
    <w:nsid w:val="261244AB"/>
    <w:multiLevelType w:val="hybridMultilevel"/>
    <w:tmpl w:val="AB5217A0"/>
    <w:lvl w:ilvl="0" w:tplc="DA98A2FA">
      <w:start w:val="1"/>
      <w:numFmt w:val="bullet"/>
      <w:lvlText w:val=""/>
      <w:lvlJc w:val="left"/>
      <w:pPr>
        <w:tabs>
          <w:tab w:val="num" w:pos="2227"/>
        </w:tabs>
        <w:ind w:left="1724" w:hanging="284"/>
      </w:pPr>
      <w:rPr>
        <w:rFonts w:ascii="Wingdings" w:hAnsi="Wingdings" w:hint="default"/>
        <w:b w:val="0"/>
        <w:i w:val="0"/>
        <w:sz w:val="20"/>
        <w:szCs w:val="20"/>
      </w:rPr>
    </w:lvl>
    <w:lvl w:ilvl="1" w:tplc="D3307EBA">
      <w:start w:val="1"/>
      <w:numFmt w:val="bullet"/>
      <w:lvlText w:val=""/>
      <w:lvlJc w:val="left"/>
      <w:pPr>
        <w:tabs>
          <w:tab w:val="num" w:pos="1039"/>
        </w:tabs>
        <w:ind w:left="536" w:hanging="284"/>
      </w:pPr>
      <w:rPr>
        <w:rFonts w:ascii="Wingdings" w:hAnsi="Wingdings" w:hint="default"/>
        <w:b w:val="0"/>
        <w:i w:val="0"/>
        <w:sz w:val="20"/>
        <w:szCs w:val="20"/>
      </w:rPr>
    </w:lvl>
    <w:lvl w:ilvl="2" w:tplc="0C090005">
      <w:start w:val="1"/>
      <w:numFmt w:val="decimal"/>
      <w:lvlText w:val="%3."/>
      <w:lvlJc w:val="left"/>
      <w:pPr>
        <w:tabs>
          <w:tab w:val="num" w:pos="1332"/>
        </w:tabs>
        <w:ind w:left="1332" w:hanging="360"/>
      </w:pPr>
    </w:lvl>
    <w:lvl w:ilvl="3" w:tplc="0C090001">
      <w:start w:val="1"/>
      <w:numFmt w:val="decimal"/>
      <w:lvlText w:val="%4."/>
      <w:lvlJc w:val="left"/>
      <w:pPr>
        <w:tabs>
          <w:tab w:val="num" w:pos="2052"/>
        </w:tabs>
        <w:ind w:left="2052" w:hanging="360"/>
      </w:pPr>
    </w:lvl>
    <w:lvl w:ilvl="4" w:tplc="0C090003">
      <w:start w:val="1"/>
      <w:numFmt w:val="decimal"/>
      <w:lvlText w:val="%5."/>
      <w:lvlJc w:val="left"/>
      <w:pPr>
        <w:tabs>
          <w:tab w:val="num" w:pos="2772"/>
        </w:tabs>
        <w:ind w:left="2772" w:hanging="360"/>
      </w:pPr>
    </w:lvl>
    <w:lvl w:ilvl="5" w:tplc="0C090005">
      <w:start w:val="1"/>
      <w:numFmt w:val="decimal"/>
      <w:lvlText w:val="%6."/>
      <w:lvlJc w:val="left"/>
      <w:pPr>
        <w:tabs>
          <w:tab w:val="num" w:pos="3492"/>
        </w:tabs>
        <w:ind w:left="3492" w:hanging="360"/>
      </w:pPr>
    </w:lvl>
    <w:lvl w:ilvl="6" w:tplc="0C090001">
      <w:start w:val="1"/>
      <w:numFmt w:val="decimal"/>
      <w:lvlText w:val="%7."/>
      <w:lvlJc w:val="left"/>
      <w:pPr>
        <w:tabs>
          <w:tab w:val="num" w:pos="4212"/>
        </w:tabs>
        <w:ind w:left="4212" w:hanging="360"/>
      </w:pPr>
    </w:lvl>
    <w:lvl w:ilvl="7" w:tplc="0C090003">
      <w:start w:val="1"/>
      <w:numFmt w:val="decimal"/>
      <w:lvlText w:val="%8."/>
      <w:lvlJc w:val="left"/>
      <w:pPr>
        <w:tabs>
          <w:tab w:val="num" w:pos="4932"/>
        </w:tabs>
        <w:ind w:left="4932" w:hanging="360"/>
      </w:pPr>
    </w:lvl>
    <w:lvl w:ilvl="8" w:tplc="0C090005">
      <w:start w:val="1"/>
      <w:numFmt w:val="decimal"/>
      <w:lvlText w:val="%9."/>
      <w:lvlJc w:val="left"/>
      <w:pPr>
        <w:tabs>
          <w:tab w:val="num" w:pos="5652"/>
        </w:tabs>
        <w:ind w:left="5652" w:hanging="360"/>
      </w:pPr>
    </w:lvl>
  </w:abstractNum>
  <w:abstractNum w:abstractNumId="10" w15:restartNumberingAfterBreak="0">
    <w:nsid w:val="273B2EB9"/>
    <w:multiLevelType w:val="hybridMultilevel"/>
    <w:tmpl w:val="7B98DC3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1" w15:restartNumberingAfterBreak="0">
    <w:nsid w:val="274712A7"/>
    <w:multiLevelType w:val="hybridMultilevel"/>
    <w:tmpl w:val="7E4CC0CC"/>
    <w:lvl w:ilvl="0" w:tplc="0C090001">
      <w:start w:val="1"/>
      <w:numFmt w:val="bullet"/>
      <w:lvlText w:val=""/>
      <w:lvlJc w:val="left"/>
      <w:pPr>
        <w:ind w:left="1854"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2" w15:restartNumberingAfterBreak="0">
    <w:nsid w:val="31A66BAB"/>
    <w:multiLevelType w:val="hybridMultilevel"/>
    <w:tmpl w:val="A1AAA24C"/>
    <w:lvl w:ilvl="0" w:tplc="B9F0B7AC">
      <w:numFmt w:val="bullet"/>
      <w:lvlText w:val="•"/>
      <w:lvlJc w:val="left"/>
      <w:pPr>
        <w:ind w:left="1854" w:hanging="360"/>
      </w:pPr>
      <w:rPr>
        <w:rFonts w:ascii="Calibri" w:eastAsia="Calibri" w:hAnsi="Calibri" w:cs="Calibri"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3" w15:restartNumberingAfterBreak="0">
    <w:nsid w:val="322E51C3"/>
    <w:multiLevelType w:val="hybridMultilevel"/>
    <w:tmpl w:val="0AB63EA4"/>
    <w:lvl w:ilvl="0" w:tplc="9D3225DE">
      <w:start w:val="1"/>
      <w:numFmt w:val="bullet"/>
      <w:pStyle w:val="VPPbullet2"/>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4" w15:restartNumberingAfterBreak="0">
    <w:nsid w:val="36D433D1"/>
    <w:multiLevelType w:val="hybridMultilevel"/>
    <w:tmpl w:val="0F86CCC4"/>
    <w:lvl w:ilvl="0" w:tplc="48205172">
      <w:start w:val="3"/>
      <w:numFmt w:val="bullet"/>
      <w:lvlText w:val="-"/>
      <w:lvlJc w:val="left"/>
      <w:pPr>
        <w:ind w:left="1494" w:hanging="360"/>
      </w:pPr>
      <w:rPr>
        <w:rFonts w:ascii="Times New Roman" w:eastAsia="Times New Roman" w:hAnsi="Times New Roman" w:cs="Times New Roman"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5" w15:restartNumberingAfterBreak="0">
    <w:nsid w:val="48F062B1"/>
    <w:multiLevelType w:val="multilevel"/>
    <w:tmpl w:val="E03033BA"/>
    <w:lvl w:ilvl="0">
      <w:start w:val="1"/>
      <w:numFmt w:val="bullet"/>
      <w:pStyle w:val="NumberedParagraphs"/>
      <w:lvlText w:val=""/>
      <w:lvlJc w:val="left"/>
      <w:pPr>
        <w:tabs>
          <w:tab w:val="num" w:pos="1800"/>
        </w:tabs>
        <w:ind w:left="1800" w:hanging="360"/>
      </w:pPr>
      <w:rPr>
        <w:rFonts w:ascii="Symbol" w:hAnsi="Symbol" w:hint="default"/>
      </w:rPr>
    </w:lvl>
    <w:lvl w:ilvl="1">
      <w:start w:val="1"/>
      <w:numFmt w:val="bullet"/>
      <w:lvlText w:val="o"/>
      <w:lvlJc w:val="left"/>
      <w:pPr>
        <w:tabs>
          <w:tab w:val="num" w:pos="2520"/>
        </w:tabs>
        <w:ind w:left="2520" w:hanging="360"/>
      </w:pPr>
      <w:rPr>
        <w:rFonts w:ascii="Courier New" w:hAnsi="Courier New" w:cs="Courier New" w:hint="default"/>
      </w:rPr>
    </w:lvl>
    <w:lvl w:ilvl="2">
      <w:start w:val="1"/>
      <w:numFmt w:val="bullet"/>
      <w:lvlText w:val=""/>
      <w:lvlJc w:val="left"/>
      <w:pPr>
        <w:tabs>
          <w:tab w:val="num" w:pos="3240"/>
        </w:tabs>
        <w:ind w:left="3240" w:hanging="360"/>
      </w:pPr>
      <w:rPr>
        <w:rFonts w:ascii="Wingdings" w:hAnsi="Wingdings" w:hint="default"/>
      </w:rPr>
    </w:lvl>
    <w:lvl w:ilvl="3">
      <w:start w:val="1"/>
      <w:numFmt w:val="bullet"/>
      <w:lvlText w:val=""/>
      <w:lvlJc w:val="left"/>
      <w:pPr>
        <w:tabs>
          <w:tab w:val="num" w:pos="3960"/>
        </w:tabs>
        <w:ind w:left="3960" w:hanging="360"/>
      </w:pPr>
      <w:rPr>
        <w:rFonts w:ascii="Symbol" w:hAnsi="Symbol" w:hint="default"/>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4951668D"/>
    <w:multiLevelType w:val="hybridMultilevel"/>
    <w:tmpl w:val="0D525DA0"/>
    <w:lvl w:ilvl="0" w:tplc="0C090001">
      <w:start w:val="1"/>
      <w:numFmt w:val="bullet"/>
      <w:lvlText w:val=""/>
      <w:lvlJc w:val="left"/>
      <w:pPr>
        <w:ind w:left="1854" w:hanging="360"/>
      </w:pPr>
      <w:rPr>
        <w:rFonts w:ascii="Symbol" w:hAnsi="Symbol" w:hint="default"/>
      </w:rPr>
    </w:lvl>
    <w:lvl w:ilvl="1" w:tplc="B9F0B7AC">
      <w:numFmt w:val="bullet"/>
      <w:lvlText w:val="•"/>
      <w:lvlJc w:val="left"/>
      <w:pPr>
        <w:ind w:left="2574" w:hanging="360"/>
      </w:pPr>
      <w:rPr>
        <w:rFonts w:ascii="Calibri" w:eastAsia="Calibri" w:hAnsi="Calibri" w:cs="Calibri"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7" w15:restartNumberingAfterBreak="0">
    <w:nsid w:val="49D7020E"/>
    <w:multiLevelType w:val="hybridMultilevel"/>
    <w:tmpl w:val="DFC0729A"/>
    <w:lvl w:ilvl="0" w:tplc="0C090001">
      <w:start w:val="1"/>
      <w:numFmt w:val="bullet"/>
      <w:lvlText w:val=""/>
      <w:lvlJc w:val="left"/>
      <w:pPr>
        <w:ind w:left="1494" w:hanging="360"/>
      </w:pPr>
      <w:rPr>
        <w:rFonts w:ascii="Symbol" w:hAnsi="Symbol"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18" w15:restartNumberingAfterBreak="0">
    <w:nsid w:val="4B7A3E5A"/>
    <w:multiLevelType w:val="hybridMultilevel"/>
    <w:tmpl w:val="DFC65918"/>
    <w:lvl w:ilvl="0" w:tplc="8368C270">
      <w:start w:val="1"/>
      <w:numFmt w:val="bullet"/>
      <w:pStyle w:val="VPPbullet1"/>
      <w:lvlText w:val=""/>
      <w:lvlJc w:val="left"/>
      <w:pPr>
        <w:ind w:left="1854" w:hanging="360"/>
      </w:pPr>
      <w:rPr>
        <w:rFonts w:ascii="Wingdings" w:hAnsi="Wingdings"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9" w15:restartNumberingAfterBreak="0">
    <w:nsid w:val="52CE606C"/>
    <w:multiLevelType w:val="hybridMultilevel"/>
    <w:tmpl w:val="BCE07CA0"/>
    <w:lvl w:ilvl="0" w:tplc="7130B38C">
      <w:start w:val="1"/>
      <w:numFmt w:val="bullet"/>
      <w:pStyle w:val="VPP-bodytextbullet2"/>
      <w:lvlText w:val=""/>
      <w:lvlJc w:val="left"/>
      <w:pPr>
        <w:ind w:left="495" w:hanging="360"/>
      </w:pPr>
      <w:rPr>
        <w:rFonts w:ascii="Wingdings" w:hAnsi="Wingdings" w:hint="default"/>
        <w:b w:val="0"/>
        <w:i w:val="0"/>
        <w:sz w:val="20"/>
        <w:szCs w:val="20"/>
      </w:rPr>
    </w:lvl>
    <w:lvl w:ilvl="1" w:tplc="0C090003">
      <w:start w:val="1"/>
      <w:numFmt w:val="bullet"/>
      <w:lvlText w:val="o"/>
      <w:lvlJc w:val="left"/>
      <w:pPr>
        <w:ind w:left="1215" w:hanging="360"/>
      </w:pPr>
      <w:rPr>
        <w:rFonts w:ascii="Courier New" w:hAnsi="Courier New" w:cs="Courier New" w:hint="default"/>
      </w:rPr>
    </w:lvl>
    <w:lvl w:ilvl="2" w:tplc="0C090005" w:tentative="1">
      <w:start w:val="1"/>
      <w:numFmt w:val="bullet"/>
      <w:lvlText w:val=""/>
      <w:lvlJc w:val="left"/>
      <w:pPr>
        <w:ind w:left="1935" w:hanging="360"/>
      </w:pPr>
      <w:rPr>
        <w:rFonts w:ascii="Wingdings" w:hAnsi="Wingdings" w:hint="default"/>
      </w:rPr>
    </w:lvl>
    <w:lvl w:ilvl="3" w:tplc="0C090001" w:tentative="1">
      <w:start w:val="1"/>
      <w:numFmt w:val="bullet"/>
      <w:lvlText w:val=""/>
      <w:lvlJc w:val="left"/>
      <w:pPr>
        <w:ind w:left="2655" w:hanging="360"/>
      </w:pPr>
      <w:rPr>
        <w:rFonts w:ascii="Symbol" w:hAnsi="Symbol" w:hint="default"/>
      </w:rPr>
    </w:lvl>
    <w:lvl w:ilvl="4" w:tplc="0C090003" w:tentative="1">
      <w:start w:val="1"/>
      <w:numFmt w:val="bullet"/>
      <w:lvlText w:val="o"/>
      <w:lvlJc w:val="left"/>
      <w:pPr>
        <w:ind w:left="3375" w:hanging="360"/>
      </w:pPr>
      <w:rPr>
        <w:rFonts w:ascii="Courier New" w:hAnsi="Courier New" w:cs="Courier New" w:hint="default"/>
      </w:rPr>
    </w:lvl>
    <w:lvl w:ilvl="5" w:tplc="0C090005" w:tentative="1">
      <w:start w:val="1"/>
      <w:numFmt w:val="bullet"/>
      <w:lvlText w:val=""/>
      <w:lvlJc w:val="left"/>
      <w:pPr>
        <w:ind w:left="4095" w:hanging="360"/>
      </w:pPr>
      <w:rPr>
        <w:rFonts w:ascii="Wingdings" w:hAnsi="Wingdings" w:hint="default"/>
      </w:rPr>
    </w:lvl>
    <w:lvl w:ilvl="6" w:tplc="0C090001" w:tentative="1">
      <w:start w:val="1"/>
      <w:numFmt w:val="bullet"/>
      <w:lvlText w:val=""/>
      <w:lvlJc w:val="left"/>
      <w:pPr>
        <w:ind w:left="4815" w:hanging="360"/>
      </w:pPr>
      <w:rPr>
        <w:rFonts w:ascii="Symbol" w:hAnsi="Symbol" w:hint="default"/>
      </w:rPr>
    </w:lvl>
    <w:lvl w:ilvl="7" w:tplc="0C090003" w:tentative="1">
      <w:start w:val="1"/>
      <w:numFmt w:val="bullet"/>
      <w:lvlText w:val="o"/>
      <w:lvlJc w:val="left"/>
      <w:pPr>
        <w:ind w:left="5535" w:hanging="360"/>
      </w:pPr>
      <w:rPr>
        <w:rFonts w:ascii="Courier New" w:hAnsi="Courier New" w:cs="Courier New" w:hint="default"/>
      </w:rPr>
    </w:lvl>
    <w:lvl w:ilvl="8" w:tplc="0C090005" w:tentative="1">
      <w:start w:val="1"/>
      <w:numFmt w:val="bullet"/>
      <w:lvlText w:val=""/>
      <w:lvlJc w:val="left"/>
      <w:pPr>
        <w:ind w:left="6255" w:hanging="360"/>
      </w:pPr>
      <w:rPr>
        <w:rFonts w:ascii="Wingdings" w:hAnsi="Wingdings" w:hint="default"/>
      </w:rPr>
    </w:lvl>
  </w:abstractNum>
  <w:abstractNum w:abstractNumId="20" w15:restartNumberingAfterBreak="0">
    <w:nsid w:val="56111DE1"/>
    <w:multiLevelType w:val="singleLevel"/>
    <w:tmpl w:val="39DAD7AE"/>
    <w:lvl w:ilvl="0">
      <w:start w:val="1"/>
      <w:numFmt w:val="bullet"/>
      <w:lvlText w:val=""/>
      <w:lvlJc w:val="left"/>
      <w:pPr>
        <w:tabs>
          <w:tab w:val="num" w:pos="360"/>
        </w:tabs>
        <w:ind w:left="360" w:hanging="360"/>
      </w:pPr>
      <w:rPr>
        <w:rFonts w:ascii="Wingdings" w:hAnsi="Wingdings" w:hint="default"/>
        <w:sz w:val="20"/>
      </w:rPr>
    </w:lvl>
  </w:abstractNum>
  <w:abstractNum w:abstractNumId="21" w15:restartNumberingAfterBreak="0">
    <w:nsid w:val="5B546DA9"/>
    <w:multiLevelType w:val="hybridMultilevel"/>
    <w:tmpl w:val="96884908"/>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2" w15:restartNumberingAfterBreak="0">
    <w:nsid w:val="5E274E89"/>
    <w:multiLevelType w:val="hybridMultilevel"/>
    <w:tmpl w:val="5AD62AA8"/>
    <w:lvl w:ilvl="0" w:tplc="0C090001">
      <w:start w:val="1"/>
      <w:numFmt w:val="bullet"/>
      <w:lvlText w:val=""/>
      <w:lvlJc w:val="left"/>
      <w:pPr>
        <w:ind w:left="1854" w:hanging="360"/>
      </w:pPr>
      <w:rPr>
        <w:rFonts w:ascii="Symbol" w:hAnsi="Symbol" w:hint="default"/>
      </w:rPr>
    </w:lvl>
    <w:lvl w:ilvl="1" w:tplc="0C090001">
      <w:start w:val="1"/>
      <w:numFmt w:val="bullet"/>
      <w:lvlText w:val=""/>
      <w:lvlJc w:val="left"/>
      <w:pPr>
        <w:ind w:left="2574" w:hanging="360"/>
      </w:pPr>
      <w:rPr>
        <w:rFonts w:ascii="Symbol" w:hAnsi="Symbol" w:hint="default"/>
      </w:rPr>
    </w:lvl>
    <w:lvl w:ilvl="2" w:tplc="0C090005">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3" w15:restartNumberingAfterBreak="0">
    <w:nsid w:val="663246D1"/>
    <w:multiLevelType w:val="hybridMultilevel"/>
    <w:tmpl w:val="047A25C4"/>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4" w15:restartNumberingAfterBreak="0">
    <w:nsid w:val="68DD3A17"/>
    <w:multiLevelType w:val="hybridMultilevel"/>
    <w:tmpl w:val="74EE5D82"/>
    <w:lvl w:ilvl="0" w:tplc="0C090003">
      <w:start w:val="1"/>
      <w:numFmt w:val="bullet"/>
      <w:lvlText w:val="o"/>
      <w:lvlJc w:val="left"/>
      <w:pPr>
        <w:ind w:left="1854" w:hanging="360"/>
      </w:pPr>
      <w:rPr>
        <w:rFonts w:ascii="Courier New" w:hAnsi="Courier New" w:cs="Courier New"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5"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26" w15:restartNumberingAfterBreak="0">
    <w:nsid w:val="72CC4B4F"/>
    <w:multiLevelType w:val="hybridMultilevel"/>
    <w:tmpl w:val="66042E30"/>
    <w:lvl w:ilvl="0" w:tplc="68F4D536">
      <w:start w:val="2"/>
      <w:numFmt w:val="bullet"/>
      <w:pStyle w:val="Bodytext"/>
      <w:lvlText w:val="-"/>
      <w:lvlJc w:val="left"/>
      <w:pPr>
        <w:ind w:left="1800" w:hanging="360"/>
      </w:pPr>
      <w:rPr>
        <w:rFonts w:ascii="Calibri" w:eastAsia="Times New Roman"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6847404"/>
    <w:multiLevelType w:val="hybridMultilevel"/>
    <w:tmpl w:val="23B43D8E"/>
    <w:lvl w:ilvl="0" w:tplc="0C090005">
      <w:start w:val="1"/>
      <w:numFmt w:val="bullet"/>
      <w:lvlText w:val=""/>
      <w:lvlJc w:val="left"/>
      <w:pPr>
        <w:ind w:left="1854" w:hanging="360"/>
      </w:pPr>
      <w:rPr>
        <w:rFonts w:ascii="Wingdings" w:hAnsi="Wingdings"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9" w15:restartNumberingAfterBreak="0">
    <w:nsid w:val="77F2598C"/>
    <w:multiLevelType w:val="hybridMultilevel"/>
    <w:tmpl w:val="9334A140"/>
    <w:lvl w:ilvl="0" w:tplc="9CF03C16">
      <w:numFmt w:val="bullet"/>
      <w:lvlText w:val="•"/>
      <w:lvlJc w:val="left"/>
      <w:pPr>
        <w:ind w:left="1494" w:hanging="360"/>
      </w:pPr>
      <w:rPr>
        <w:rFonts w:ascii="Times New Roman" w:eastAsia="Times New Roman" w:hAnsi="Times New Roman" w:cs="Times New Roman"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0" w15:restartNumberingAfterBreak="0">
    <w:nsid w:val="7DF6109B"/>
    <w:multiLevelType w:val="hybridMultilevel"/>
    <w:tmpl w:val="EBE44638"/>
    <w:lvl w:ilvl="0" w:tplc="45CADC10">
      <w:start w:val="3"/>
      <w:numFmt w:val="bullet"/>
      <w:lvlText w:val="-"/>
      <w:lvlJc w:val="left"/>
      <w:pPr>
        <w:ind w:left="1494" w:hanging="360"/>
      </w:pPr>
      <w:rPr>
        <w:rFonts w:ascii="Times New Roman" w:eastAsia="Times New Roman" w:hAnsi="Times New Roman" w:cs="Times New Roman" w:hint="default"/>
      </w:rPr>
    </w:lvl>
    <w:lvl w:ilvl="1" w:tplc="0C090003" w:tentative="1">
      <w:start w:val="1"/>
      <w:numFmt w:val="bullet"/>
      <w:lvlText w:val="o"/>
      <w:lvlJc w:val="left"/>
      <w:pPr>
        <w:ind w:left="2214" w:hanging="360"/>
      </w:pPr>
      <w:rPr>
        <w:rFonts w:ascii="Courier New" w:hAnsi="Courier New" w:cs="Courier New" w:hint="default"/>
      </w:rPr>
    </w:lvl>
    <w:lvl w:ilvl="2" w:tplc="0C090005" w:tentative="1">
      <w:start w:val="1"/>
      <w:numFmt w:val="bullet"/>
      <w:lvlText w:val=""/>
      <w:lvlJc w:val="left"/>
      <w:pPr>
        <w:ind w:left="2934" w:hanging="360"/>
      </w:pPr>
      <w:rPr>
        <w:rFonts w:ascii="Wingdings" w:hAnsi="Wingdings" w:hint="default"/>
      </w:rPr>
    </w:lvl>
    <w:lvl w:ilvl="3" w:tplc="0C090001" w:tentative="1">
      <w:start w:val="1"/>
      <w:numFmt w:val="bullet"/>
      <w:lvlText w:val=""/>
      <w:lvlJc w:val="left"/>
      <w:pPr>
        <w:ind w:left="3654" w:hanging="360"/>
      </w:pPr>
      <w:rPr>
        <w:rFonts w:ascii="Symbol" w:hAnsi="Symbol" w:hint="default"/>
      </w:rPr>
    </w:lvl>
    <w:lvl w:ilvl="4" w:tplc="0C090003" w:tentative="1">
      <w:start w:val="1"/>
      <w:numFmt w:val="bullet"/>
      <w:lvlText w:val="o"/>
      <w:lvlJc w:val="left"/>
      <w:pPr>
        <w:ind w:left="4374" w:hanging="360"/>
      </w:pPr>
      <w:rPr>
        <w:rFonts w:ascii="Courier New" w:hAnsi="Courier New" w:cs="Courier New" w:hint="default"/>
      </w:rPr>
    </w:lvl>
    <w:lvl w:ilvl="5" w:tplc="0C090005" w:tentative="1">
      <w:start w:val="1"/>
      <w:numFmt w:val="bullet"/>
      <w:lvlText w:val=""/>
      <w:lvlJc w:val="left"/>
      <w:pPr>
        <w:ind w:left="5094" w:hanging="360"/>
      </w:pPr>
      <w:rPr>
        <w:rFonts w:ascii="Wingdings" w:hAnsi="Wingdings" w:hint="default"/>
      </w:rPr>
    </w:lvl>
    <w:lvl w:ilvl="6" w:tplc="0C090001" w:tentative="1">
      <w:start w:val="1"/>
      <w:numFmt w:val="bullet"/>
      <w:lvlText w:val=""/>
      <w:lvlJc w:val="left"/>
      <w:pPr>
        <w:ind w:left="5814" w:hanging="360"/>
      </w:pPr>
      <w:rPr>
        <w:rFonts w:ascii="Symbol" w:hAnsi="Symbol" w:hint="default"/>
      </w:rPr>
    </w:lvl>
    <w:lvl w:ilvl="7" w:tplc="0C090003" w:tentative="1">
      <w:start w:val="1"/>
      <w:numFmt w:val="bullet"/>
      <w:lvlText w:val="o"/>
      <w:lvlJc w:val="left"/>
      <w:pPr>
        <w:ind w:left="6534" w:hanging="360"/>
      </w:pPr>
      <w:rPr>
        <w:rFonts w:ascii="Courier New" w:hAnsi="Courier New" w:cs="Courier New" w:hint="default"/>
      </w:rPr>
    </w:lvl>
    <w:lvl w:ilvl="8" w:tplc="0C090005" w:tentative="1">
      <w:start w:val="1"/>
      <w:numFmt w:val="bullet"/>
      <w:lvlText w:val=""/>
      <w:lvlJc w:val="left"/>
      <w:pPr>
        <w:ind w:left="7254" w:hanging="360"/>
      </w:pPr>
      <w:rPr>
        <w:rFonts w:ascii="Wingdings" w:hAnsi="Wingdings" w:hint="default"/>
      </w:rPr>
    </w:lvl>
  </w:abstractNum>
  <w:abstractNum w:abstractNumId="31" w15:restartNumberingAfterBreak="0">
    <w:nsid w:val="7ED80919"/>
    <w:multiLevelType w:val="hybridMultilevel"/>
    <w:tmpl w:val="84E00296"/>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20"/>
  </w:num>
  <w:num w:numId="2">
    <w:abstractNumId w:val="6"/>
  </w:num>
  <w:num w:numId="3">
    <w:abstractNumId w:val="27"/>
  </w:num>
  <w:num w:numId="4">
    <w:abstractNumId w:val="25"/>
  </w:num>
  <w:num w:numId="5">
    <w:abstractNumId w:val="15"/>
  </w:num>
  <w:num w:numId="6">
    <w:abstractNumId w:val="19"/>
  </w:num>
  <w:num w:numId="7">
    <w:abstractNumId w:val="5"/>
  </w:num>
  <w:num w:numId="8">
    <w:abstractNumId w:val="20"/>
    <w:lvlOverride w:ilvl="0"/>
  </w:num>
  <w:num w:numId="9">
    <w:abstractNumId w:val="23"/>
  </w:num>
  <w:num w:numId="10">
    <w:abstractNumId w:val="3"/>
  </w:num>
  <w:num w:numId="11">
    <w:abstractNumId w:val="7"/>
  </w:num>
  <w:num w:numId="12">
    <w:abstractNumId w:val="21"/>
  </w:num>
  <w:num w:numId="13">
    <w:abstractNumId w:val="2"/>
  </w:num>
  <w:num w:numId="14">
    <w:abstractNumId w:val="4"/>
    <w:lvlOverride w:ilvl="0"/>
    <w:lvlOverride w:ilvl="1"/>
    <w:lvlOverride w:ilvl="2"/>
    <w:lvlOverride w:ilvl="3"/>
    <w:lvlOverride w:ilvl="4"/>
    <w:lvlOverride w:ilvl="5"/>
    <w:lvlOverride w:ilvl="6"/>
    <w:lvlOverride w:ilvl="7"/>
    <w:lvlOverride w:ilvl="8"/>
  </w:num>
  <w:num w:numId="15">
    <w:abstractNumId w:val="0"/>
  </w:num>
  <w:num w:numId="16">
    <w:abstractNumId w:val="1"/>
  </w:num>
  <w:num w:numId="17">
    <w:abstractNumId w:val="26"/>
  </w:num>
  <w:num w:numId="18">
    <w:abstractNumId w:val="9"/>
  </w:num>
  <w:num w:numId="19">
    <w:abstractNumId w:val="28"/>
  </w:num>
  <w:num w:numId="20">
    <w:abstractNumId w:val="22"/>
  </w:num>
  <w:num w:numId="21">
    <w:abstractNumId w:val="10"/>
  </w:num>
  <w:num w:numId="22">
    <w:abstractNumId w:val="8"/>
  </w:num>
  <w:num w:numId="23">
    <w:abstractNumId w:val="11"/>
  </w:num>
  <w:num w:numId="24">
    <w:abstractNumId w:val="16"/>
  </w:num>
  <w:num w:numId="25">
    <w:abstractNumId w:val="12"/>
  </w:num>
  <w:num w:numId="26">
    <w:abstractNumId w:val="29"/>
  </w:num>
  <w:num w:numId="27">
    <w:abstractNumId w:val="24"/>
  </w:num>
  <w:num w:numId="28">
    <w:abstractNumId w:val="17"/>
  </w:num>
  <w:num w:numId="29">
    <w:abstractNumId w:val="31"/>
  </w:num>
  <w:num w:numId="30">
    <w:abstractNumId w:val="18"/>
  </w:num>
  <w:num w:numId="31">
    <w:abstractNumId w:val="13"/>
  </w:num>
  <w:num w:numId="32">
    <w:abstractNumId w:val="14"/>
  </w:num>
  <w:num w:numId="33">
    <w:abstractNumId w:val="30"/>
  </w:num>
  <w:num w:numId="34">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TrueTypeFonts/>
  <w:hideSpellingErrors/>
  <w:hideGrammaticalErrors/>
  <w:proofState w:spelling="clean" w:grammar="clean"/>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doNotTrackMove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02C8"/>
    <w:rsid w:val="00002DAC"/>
    <w:rsid w:val="000104C5"/>
    <w:rsid w:val="000105E6"/>
    <w:rsid w:val="00010A2D"/>
    <w:rsid w:val="00012F46"/>
    <w:rsid w:val="0001771C"/>
    <w:rsid w:val="000238E7"/>
    <w:rsid w:val="000251ED"/>
    <w:rsid w:val="000252D5"/>
    <w:rsid w:val="00026776"/>
    <w:rsid w:val="000268FD"/>
    <w:rsid w:val="00026ED5"/>
    <w:rsid w:val="00040242"/>
    <w:rsid w:val="0004710C"/>
    <w:rsid w:val="00057758"/>
    <w:rsid w:val="000607FD"/>
    <w:rsid w:val="00061B77"/>
    <w:rsid w:val="00062CB8"/>
    <w:rsid w:val="00074F29"/>
    <w:rsid w:val="00075421"/>
    <w:rsid w:val="00082201"/>
    <w:rsid w:val="0008580A"/>
    <w:rsid w:val="0008610D"/>
    <w:rsid w:val="00086285"/>
    <w:rsid w:val="00086A48"/>
    <w:rsid w:val="00087981"/>
    <w:rsid w:val="00094D0A"/>
    <w:rsid w:val="000A05DE"/>
    <w:rsid w:val="000A17B3"/>
    <w:rsid w:val="000A286A"/>
    <w:rsid w:val="000C08B3"/>
    <w:rsid w:val="000C19AB"/>
    <w:rsid w:val="000C545A"/>
    <w:rsid w:val="000D2A26"/>
    <w:rsid w:val="000D4235"/>
    <w:rsid w:val="000E440E"/>
    <w:rsid w:val="000F0C62"/>
    <w:rsid w:val="000F4924"/>
    <w:rsid w:val="000F685C"/>
    <w:rsid w:val="000F71A7"/>
    <w:rsid w:val="00100F46"/>
    <w:rsid w:val="00103FB9"/>
    <w:rsid w:val="00107BE6"/>
    <w:rsid w:val="001124D2"/>
    <w:rsid w:val="00113059"/>
    <w:rsid w:val="0011363B"/>
    <w:rsid w:val="001155E7"/>
    <w:rsid w:val="00130858"/>
    <w:rsid w:val="00145D3A"/>
    <w:rsid w:val="00146C62"/>
    <w:rsid w:val="001470D2"/>
    <w:rsid w:val="001471FE"/>
    <w:rsid w:val="00151551"/>
    <w:rsid w:val="0015248E"/>
    <w:rsid w:val="00152F8B"/>
    <w:rsid w:val="00153D24"/>
    <w:rsid w:val="001557DD"/>
    <w:rsid w:val="00155A71"/>
    <w:rsid w:val="00157776"/>
    <w:rsid w:val="00157B32"/>
    <w:rsid w:val="00162485"/>
    <w:rsid w:val="00163FBD"/>
    <w:rsid w:val="001643B4"/>
    <w:rsid w:val="00164793"/>
    <w:rsid w:val="001660C6"/>
    <w:rsid w:val="00187C9C"/>
    <w:rsid w:val="00187FFD"/>
    <w:rsid w:val="00192F5A"/>
    <w:rsid w:val="001A4AC3"/>
    <w:rsid w:val="001C1290"/>
    <w:rsid w:val="001C4BB8"/>
    <w:rsid w:val="001D0D6A"/>
    <w:rsid w:val="001D2606"/>
    <w:rsid w:val="001D5E5A"/>
    <w:rsid w:val="001D6614"/>
    <w:rsid w:val="001D71C7"/>
    <w:rsid w:val="001E03B6"/>
    <w:rsid w:val="001E379A"/>
    <w:rsid w:val="001E5FA0"/>
    <w:rsid w:val="001E73D9"/>
    <w:rsid w:val="001F265A"/>
    <w:rsid w:val="001F3FD6"/>
    <w:rsid w:val="001F7184"/>
    <w:rsid w:val="002010C7"/>
    <w:rsid w:val="00205462"/>
    <w:rsid w:val="00216D0C"/>
    <w:rsid w:val="00217961"/>
    <w:rsid w:val="002208C3"/>
    <w:rsid w:val="0022192D"/>
    <w:rsid w:val="00223BEB"/>
    <w:rsid w:val="00224B17"/>
    <w:rsid w:val="00224F22"/>
    <w:rsid w:val="002263EF"/>
    <w:rsid w:val="00232201"/>
    <w:rsid w:val="00252B4A"/>
    <w:rsid w:val="00254F17"/>
    <w:rsid w:val="00255506"/>
    <w:rsid w:val="002567E4"/>
    <w:rsid w:val="00257CAD"/>
    <w:rsid w:val="00266A13"/>
    <w:rsid w:val="00266E2F"/>
    <w:rsid w:val="002743CA"/>
    <w:rsid w:val="00281DB4"/>
    <w:rsid w:val="002922F5"/>
    <w:rsid w:val="002952D2"/>
    <w:rsid w:val="00297947"/>
    <w:rsid w:val="002A20A3"/>
    <w:rsid w:val="002A29A8"/>
    <w:rsid w:val="002A3A34"/>
    <w:rsid w:val="002A5240"/>
    <w:rsid w:val="002B09AA"/>
    <w:rsid w:val="002B0DE0"/>
    <w:rsid w:val="002B1E3A"/>
    <w:rsid w:val="002B2152"/>
    <w:rsid w:val="002B3041"/>
    <w:rsid w:val="002C07CF"/>
    <w:rsid w:val="002C11AD"/>
    <w:rsid w:val="002C2194"/>
    <w:rsid w:val="002C7C6E"/>
    <w:rsid w:val="002D0F4F"/>
    <w:rsid w:val="002D279D"/>
    <w:rsid w:val="002D4D2B"/>
    <w:rsid w:val="002E039A"/>
    <w:rsid w:val="002E1014"/>
    <w:rsid w:val="002E1674"/>
    <w:rsid w:val="002E3080"/>
    <w:rsid w:val="002E6119"/>
    <w:rsid w:val="002F4A6F"/>
    <w:rsid w:val="002F5EC0"/>
    <w:rsid w:val="002F7892"/>
    <w:rsid w:val="003003E6"/>
    <w:rsid w:val="00302115"/>
    <w:rsid w:val="0030485C"/>
    <w:rsid w:val="003057D8"/>
    <w:rsid w:val="0033309F"/>
    <w:rsid w:val="00333AD7"/>
    <w:rsid w:val="00341035"/>
    <w:rsid w:val="003518BB"/>
    <w:rsid w:val="00351F84"/>
    <w:rsid w:val="00356507"/>
    <w:rsid w:val="0035716C"/>
    <w:rsid w:val="00360266"/>
    <w:rsid w:val="003617A9"/>
    <w:rsid w:val="00363BB6"/>
    <w:rsid w:val="00363BBF"/>
    <w:rsid w:val="003664EE"/>
    <w:rsid w:val="00373462"/>
    <w:rsid w:val="003763E9"/>
    <w:rsid w:val="0037761E"/>
    <w:rsid w:val="00386C11"/>
    <w:rsid w:val="003902CC"/>
    <w:rsid w:val="003924B4"/>
    <w:rsid w:val="003A0CBC"/>
    <w:rsid w:val="003A5955"/>
    <w:rsid w:val="003B17D1"/>
    <w:rsid w:val="003B4808"/>
    <w:rsid w:val="003B6B60"/>
    <w:rsid w:val="003C0240"/>
    <w:rsid w:val="003C10BB"/>
    <w:rsid w:val="003C14EA"/>
    <w:rsid w:val="003C2110"/>
    <w:rsid w:val="003C3E63"/>
    <w:rsid w:val="003C6F0E"/>
    <w:rsid w:val="003D098D"/>
    <w:rsid w:val="003D11EA"/>
    <w:rsid w:val="003D21C0"/>
    <w:rsid w:val="003D2C28"/>
    <w:rsid w:val="003D595D"/>
    <w:rsid w:val="003D6754"/>
    <w:rsid w:val="003D6891"/>
    <w:rsid w:val="003E03AE"/>
    <w:rsid w:val="003E0D3B"/>
    <w:rsid w:val="003E201E"/>
    <w:rsid w:val="003E2173"/>
    <w:rsid w:val="003E373B"/>
    <w:rsid w:val="003F5A29"/>
    <w:rsid w:val="00400360"/>
    <w:rsid w:val="004035A9"/>
    <w:rsid w:val="0040366D"/>
    <w:rsid w:val="00406F77"/>
    <w:rsid w:val="00410672"/>
    <w:rsid w:val="0041344D"/>
    <w:rsid w:val="00417939"/>
    <w:rsid w:val="00423909"/>
    <w:rsid w:val="0042390D"/>
    <w:rsid w:val="00430660"/>
    <w:rsid w:val="00443A42"/>
    <w:rsid w:val="004443C1"/>
    <w:rsid w:val="004464A6"/>
    <w:rsid w:val="00453791"/>
    <w:rsid w:val="00460786"/>
    <w:rsid w:val="0046296D"/>
    <w:rsid w:val="00464115"/>
    <w:rsid w:val="00471CDA"/>
    <w:rsid w:val="00473960"/>
    <w:rsid w:val="00477891"/>
    <w:rsid w:val="00482240"/>
    <w:rsid w:val="004825C1"/>
    <w:rsid w:val="00483CA8"/>
    <w:rsid w:val="004860DD"/>
    <w:rsid w:val="00487C15"/>
    <w:rsid w:val="004921FC"/>
    <w:rsid w:val="00495126"/>
    <w:rsid w:val="004954E1"/>
    <w:rsid w:val="00495A18"/>
    <w:rsid w:val="004968A9"/>
    <w:rsid w:val="004A3635"/>
    <w:rsid w:val="004A4000"/>
    <w:rsid w:val="004A5338"/>
    <w:rsid w:val="004A534D"/>
    <w:rsid w:val="004A53DC"/>
    <w:rsid w:val="004A5AFC"/>
    <w:rsid w:val="004A753B"/>
    <w:rsid w:val="004A7C3F"/>
    <w:rsid w:val="004B1173"/>
    <w:rsid w:val="004B4D24"/>
    <w:rsid w:val="004C3268"/>
    <w:rsid w:val="004C5A81"/>
    <w:rsid w:val="004C645E"/>
    <w:rsid w:val="004D0D46"/>
    <w:rsid w:val="004D1772"/>
    <w:rsid w:val="004D1795"/>
    <w:rsid w:val="004D32ED"/>
    <w:rsid w:val="004E2398"/>
    <w:rsid w:val="004E2F34"/>
    <w:rsid w:val="004E35C7"/>
    <w:rsid w:val="004E3F47"/>
    <w:rsid w:val="004E71E6"/>
    <w:rsid w:val="004F101D"/>
    <w:rsid w:val="004F10C0"/>
    <w:rsid w:val="004F34A7"/>
    <w:rsid w:val="004F59F6"/>
    <w:rsid w:val="004F6A09"/>
    <w:rsid w:val="005043D6"/>
    <w:rsid w:val="00505244"/>
    <w:rsid w:val="005147AF"/>
    <w:rsid w:val="005165C1"/>
    <w:rsid w:val="00520C65"/>
    <w:rsid w:val="005255A9"/>
    <w:rsid w:val="00526A11"/>
    <w:rsid w:val="00530B12"/>
    <w:rsid w:val="00531B18"/>
    <w:rsid w:val="0053342E"/>
    <w:rsid w:val="005419EE"/>
    <w:rsid w:val="00542400"/>
    <w:rsid w:val="0054411A"/>
    <w:rsid w:val="00546531"/>
    <w:rsid w:val="0055374B"/>
    <w:rsid w:val="005578B7"/>
    <w:rsid w:val="005609FB"/>
    <w:rsid w:val="00567ECE"/>
    <w:rsid w:val="0057245A"/>
    <w:rsid w:val="00572557"/>
    <w:rsid w:val="00574367"/>
    <w:rsid w:val="00577F84"/>
    <w:rsid w:val="00581012"/>
    <w:rsid w:val="005925EE"/>
    <w:rsid w:val="00594128"/>
    <w:rsid w:val="005A2075"/>
    <w:rsid w:val="005A7C37"/>
    <w:rsid w:val="005B2A9A"/>
    <w:rsid w:val="005B2D86"/>
    <w:rsid w:val="005B4CC7"/>
    <w:rsid w:val="005C0B3C"/>
    <w:rsid w:val="005C1D9B"/>
    <w:rsid w:val="005C6D33"/>
    <w:rsid w:val="005E1439"/>
    <w:rsid w:val="005E20C3"/>
    <w:rsid w:val="005E39A8"/>
    <w:rsid w:val="005E3DB7"/>
    <w:rsid w:val="005E6EF0"/>
    <w:rsid w:val="005E7E93"/>
    <w:rsid w:val="005F02EF"/>
    <w:rsid w:val="005F57D2"/>
    <w:rsid w:val="00600631"/>
    <w:rsid w:val="0060352D"/>
    <w:rsid w:val="006047E6"/>
    <w:rsid w:val="00610978"/>
    <w:rsid w:val="00613565"/>
    <w:rsid w:val="00613D01"/>
    <w:rsid w:val="006307C3"/>
    <w:rsid w:val="00634F4F"/>
    <w:rsid w:val="00637E34"/>
    <w:rsid w:val="00640219"/>
    <w:rsid w:val="00642F78"/>
    <w:rsid w:val="0065148C"/>
    <w:rsid w:val="00654419"/>
    <w:rsid w:val="0067110A"/>
    <w:rsid w:val="00677775"/>
    <w:rsid w:val="006812C0"/>
    <w:rsid w:val="00691B15"/>
    <w:rsid w:val="006942DE"/>
    <w:rsid w:val="006A0152"/>
    <w:rsid w:val="006A33F4"/>
    <w:rsid w:val="006A3F7A"/>
    <w:rsid w:val="006B248F"/>
    <w:rsid w:val="006B2587"/>
    <w:rsid w:val="006B3CFA"/>
    <w:rsid w:val="006B550C"/>
    <w:rsid w:val="006B585A"/>
    <w:rsid w:val="006B6412"/>
    <w:rsid w:val="006B6F0B"/>
    <w:rsid w:val="006C2E10"/>
    <w:rsid w:val="006C3903"/>
    <w:rsid w:val="006C5087"/>
    <w:rsid w:val="006C54BE"/>
    <w:rsid w:val="006D5439"/>
    <w:rsid w:val="006D5F59"/>
    <w:rsid w:val="006E0390"/>
    <w:rsid w:val="006E62B9"/>
    <w:rsid w:val="006E7207"/>
    <w:rsid w:val="006E77A8"/>
    <w:rsid w:val="006F4ECE"/>
    <w:rsid w:val="006F5CD9"/>
    <w:rsid w:val="006F6851"/>
    <w:rsid w:val="0070072F"/>
    <w:rsid w:val="00701D0A"/>
    <w:rsid w:val="00706DF5"/>
    <w:rsid w:val="007071B0"/>
    <w:rsid w:val="007106A1"/>
    <w:rsid w:val="00713F3F"/>
    <w:rsid w:val="007145A1"/>
    <w:rsid w:val="00715CAC"/>
    <w:rsid w:val="007175AD"/>
    <w:rsid w:val="00717966"/>
    <w:rsid w:val="00721E2C"/>
    <w:rsid w:val="00726241"/>
    <w:rsid w:val="007322AF"/>
    <w:rsid w:val="007323EF"/>
    <w:rsid w:val="007369BA"/>
    <w:rsid w:val="00740A4E"/>
    <w:rsid w:val="00740A7A"/>
    <w:rsid w:val="00740F5E"/>
    <w:rsid w:val="00742C46"/>
    <w:rsid w:val="00744012"/>
    <w:rsid w:val="00747ED6"/>
    <w:rsid w:val="0075267C"/>
    <w:rsid w:val="00754388"/>
    <w:rsid w:val="007655FF"/>
    <w:rsid w:val="007656BB"/>
    <w:rsid w:val="00765DEF"/>
    <w:rsid w:val="00765E7B"/>
    <w:rsid w:val="007723FF"/>
    <w:rsid w:val="007746A3"/>
    <w:rsid w:val="00775512"/>
    <w:rsid w:val="007762AD"/>
    <w:rsid w:val="00782A23"/>
    <w:rsid w:val="00783368"/>
    <w:rsid w:val="007846C0"/>
    <w:rsid w:val="00790307"/>
    <w:rsid w:val="00796C03"/>
    <w:rsid w:val="00797763"/>
    <w:rsid w:val="007A7E93"/>
    <w:rsid w:val="007B4DEE"/>
    <w:rsid w:val="007B6439"/>
    <w:rsid w:val="007B69D0"/>
    <w:rsid w:val="007C6CF5"/>
    <w:rsid w:val="007D1BE5"/>
    <w:rsid w:val="007D4326"/>
    <w:rsid w:val="007D564A"/>
    <w:rsid w:val="007D582C"/>
    <w:rsid w:val="007D6D4E"/>
    <w:rsid w:val="007E3AC8"/>
    <w:rsid w:val="007E56CC"/>
    <w:rsid w:val="007E632A"/>
    <w:rsid w:val="007F2558"/>
    <w:rsid w:val="007F49EC"/>
    <w:rsid w:val="007F7045"/>
    <w:rsid w:val="007F7149"/>
    <w:rsid w:val="00803810"/>
    <w:rsid w:val="00803CB1"/>
    <w:rsid w:val="00803FA3"/>
    <w:rsid w:val="0080617E"/>
    <w:rsid w:val="00806BE6"/>
    <w:rsid w:val="00817448"/>
    <w:rsid w:val="0082351D"/>
    <w:rsid w:val="00824D5E"/>
    <w:rsid w:val="00826AD4"/>
    <w:rsid w:val="00836410"/>
    <w:rsid w:val="00836BF6"/>
    <w:rsid w:val="008377A2"/>
    <w:rsid w:val="0084103C"/>
    <w:rsid w:val="00843EA3"/>
    <w:rsid w:val="00844A1D"/>
    <w:rsid w:val="00846B99"/>
    <w:rsid w:val="008471A8"/>
    <w:rsid w:val="00852145"/>
    <w:rsid w:val="00853BC0"/>
    <w:rsid w:val="0085625C"/>
    <w:rsid w:val="00860CA3"/>
    <w:rsid w:val="008614BA"/>
    <w:rsid w:val="008614C0"/>
    <w:rsid w:val="0086238C"/>
    <w:rsid w:val="008650E3"/>
    <w:rsid w:val="00865C6B"/>
    <w:rsid w:val="008665DC"/>
    <w:rsid w:val="00867F95"/>
    <w:rsid w:val="00871280"/>
    <w:rsid w:val="008741C7"/>
    <w:rsid w:val="0087493F"/>
    <w:rsid w:val="008851E6"/>
    <w:rsid w:val="00886DBE"/>
    <w:rsid w:val="00891C6F"/>
    <w:rsid w:val="00891D82"/>
    <w:rsid w:val="008951F5"/>
    <w:rsid w:val="008957AD"/>
    <w:rsid w:val="00896B02"/>
    <w:rsid w:val="008A1282"/>
    <w:rsid w:val="008A37BB"/>
    <w:rsid w:val="008A4181"/>
    <w:rsid w:val="008A44A4"/>
    <w:rsid w:val="008A6628"/>
    <w:rsid w:val="008A717F"/>
    <w:rsid w:val="008B01BB"/>
    <w:rsid w:val="008B1E6C"/>
    <w:rsid w:val="008B369A"/>
    <w:rsid w:val="008B6724"/>
    <w:rsid w:val="008C196D"/>
    <w:rsid w:val="008C529C"/>
    <w:rsid w:val="008C64BE"/>
    <w:rsid w:val="008D5806"/>
    <w:rsid w:val="008E4D30"/>
    <w:rsid w:val="008E7E82"/>
    <w:rsid w:val="008F052D"/>
    <w:rsid w:val="008F72E9"/>
    <w:rsid w:val="00903FCA"/>
    <w:rsid w:val="0090437C"/>
    <w:rsid w:val="00904676"/>
    <w:rsid w:val="00906A56"/>
    <w:rsid w:val="00910D3E"/>
    <w:rsid w:val="00911A84"/>
    <w:rsid w:val="00916988"/>
    <w:rsid w:val="00921183"/>
    <w:rsid w:val="009252F1"/>
    <w:rsid w:val="00935C82"/>
    <w:rsid w:val="009370A7"/>
    <w:rsid w:val="00937E2A"/>
    <w:rsid w:val="00937EF5"/>
    <w:rsid w:val="00937F6A"/>
    <w:rsid w:val="00942905"/>
    <w:rsid w:val="009530DE"/>
    <w:rsid w:val="009572BC"/>
    <w:rsid w:val="009608D3"/>
    <w:rsid w:val="009612A0"/>
    <w:rsid w:val="00963EC7"/>
    <w:rsid w:val="0097313F"/>
    <w:rsid w:val="009806AA"/>
    <w:rsid w:val="0099060C"/>
    <w:rsid w:val="00991696"/>
    <w:rsid w:val="009923E4"/>
    <w:rsid w:val="009932BD"/>
    <w:rsid w:val="009A02C0"/>
    <w:rsid w:val="009A0C69"/>
    <w:rsid w:val="009A28F6"/>
    <w:rsid w:val="009A5148"/>
    <w:rsid w:val="009B155B"/>
    <w:rsid w:val="009B3047"/>
    <w:rsid w:val="009C0039"/>
    <w:rsid w:val="009C27D4"/>
    <w:rsid w:val="009C3317"/>
    <w:rsid w:val="009C401C"/>
    <w:rsid w:val="009D3694"/>
    <w:rsid w:val="009D48B1"/>
    <w:rsid w:val="009D5CD7"/>
    <w:rsid w:val="009E0CC1"/>
    <w:rsid w:val="009E7819"/>
    <w:rsid w:val="009F13AB"/>
    <w:rsid w:val="009F2088"/>
    <w:rsid w:val="009F3C9E"/>
    <w:rsid w:val="00A15ECA"/>
    <w:rsid w:val="00A17F92"/>
    <w:rsid w:val="00A20EF0"/>
    <w:rsid w:val="00A22F72"/>
    <w:rsid w:val="00A234B3"/>
    <w:rsid w:val="00A30611"/>
    <w:rsid w:val="00A32D89"/>
    <w:rsid w:val="00A33DEE"/>
    <w:rsid w:val="00A3601B"/>
    <w:rsid w:val="00A40F2C"/>
    <w:rsid w:val="00A43243"/>
    <w:rsid w:val="00A46713"/>
    <w:rsid w:val="00A53C9B"/>
    <w:rsid w:val="00A57BD3"/>
    <w:rsid w:val="00A57E91"/>
    <w:rsid w:val="00A62F99"/>
    <w:rsid w:val="00A64598"/>
    <w:rsid w:val="00A75810"/>
    <w:rsid w:val="00A80BD8"/>
    <w:rsid w:val="00A827F3"/>
    <w:rsid w:val="00A82822"/>
    <w:rsid w:val="00A8300D"/>
    <w:rsid w:val="00A847A9"/>
    <w:rsid w:val="00A9055F"/>
    <w:rsid w:val="00A90734"/>
    <w:rsid w:val="00A93BE7"/>
    <w:rsid w:val="00A942D5"/>
    <w:rsid w:val="00AA15F2"/>
    <w:rsid w:val="00AA43B8"/>
    <w:rsid w:val="00AA5C0D"/>
    <w:rsid w:val="00AB05E7"/>
    <w:rsid w:val="00AB28C4"/>
    <w:rsid w:val="00AB362C"/>
    <w:rsid w:val="00AB443A"/>
    <w:rsid w:val="00AB45F5"/>
    <w:rsid w:val="00AC4998"/>
    <w:rsid w:val="00AC5852"/>
    <w:rsid w:val="00AC619C"/>
    <w:rsid w:val="00AD4D20"/>
    <w:rsid w:val="00AD685D"/>
    <w:rsid w:val="00AE5784"/>
    <w:rsid w:val="00AE6EC0"/>
    <w:rsid w:val="00AE6F83"/>
    <w:rsid w:val="00AF3073"/>
    <w:rsid w:val="00AF528A"/>
    <w:rsid w:val="00AF6F81"/>
    <w:rsid w:val="00B01270"/>
    <w:rsid w:val="00B01EDD"/>
    <w:rsid w:val="00B02AE8"/>
    <w:rsid w:val="00B12957"/>
    <w:rsid w:val="00B162C1"/>
    <w:rsid w:val="00B22742"/>
    <w:rsid w:val="00B22756"/>
    <w:rsid w:val="00B23724"/>
    <w:rsid w:val="00B24A6A"/>
    <w:rsid w:val="00B253FE"/>
    <w:rsid w:val="00B26E4C"/>
    <w:rsid w:val="00B27E18"/>
    <w:rsid w:val="00B34842"/>
    <w:rsid w:val="00B369D2"/>
    <w:rsid w:val="00B43834"/>
    <w:rsid w:val="00B4653C"/>
    <w:rsid w:val="00B47418"/>
    <w:rsid w:val="00B64474"/>
    <w:rsid w:val="00B65189"/>
    <w:rsid w:val="00B7058F"/>
    <w:rsid w:val="00B72330"/>
    <w:rsid w:val="00B72C5D"/>
    <w:rsid w:val="00B7665D"/>
    <w:rsid w:val="00B835F7"/>
    <w:rsid w:val="00B83C46"/>
    <w:rsid w:val="00B87436"/>
    <w:rsid w:val="00B87467"/>
    <w:rsid w:val="00B9089C"/>
    <w:rsid w:val="00B93E23"/>
    <w:rsid w:val="00B95F65"/>
    <w:rsid w:val="00B96107"/>
    <w:rsid w:val="00BA1151"/>
    <w:rsid w:val="00BA1A7F"/>
    <w:rsid w:val="00BA3697"/>
    <w:rsid w:val="00BA4D61"/>
    <w:rsid w:val="00BB38DF"/>
    <w:rsid w:val="00BB3A9E"/>
    <w:rsid w:val="00BB3B06"/>
    <w:rsid w:val="00BC720F"/>
    <w:rsid w:val="00BD0248"/>
    <w:rsid w:val="00BD56BF"/>
    <w:rsid w:val="00BD7D95"/>
    <w:rsid w:val="00BE2B47"/>
    <w:rsid w:val="00BE2DD1"/>
    <w:rsid w:val="00BE762B"/>
    <w:rsid w:val="00BF3CC1"/>
    <w:rsid w:val="00BF4421"/>
    <w:rsid w:val="00BF533D"/>
    <w:rsid w:val="00BF5D40"/>
    <w:rsid w:val="00C01047"/>
    <w:rsid w:val="00C022ED"/>
    <w:rsid w:val="00C041BB"/>
    <w:rsid w:val="00C14C0E"/>
    <w:rsid w:val="00C15241"/>
    <w:rsid w:val="00C157F0"/>
    <w:rsid w:val="00C215A1"/>
    <w:rsid w:val="00C234B7"/>
    <w:rsid w:val="00C23B5D"/>
    <w:rsid w:val="00C311AA"/>
    <w:rsid w:val="00C33FF8"/>
    <w:rsid w:val="00C34484"/>
    <w:rsid w:val="00C416CF"/>
    <w:rsid w:val="00C4476A"/>
    <w:rsid w:val="00C457A8"/>
    <w:rsid w:val="00C47AF0"/>
    <w:rsid w:val="00C51D2E"/>
    <w:rsid w:val="00C52C1F"/>
    <w:rsid w:val="00C52E26"/>
    <w:rsid w:val="00C60A6E"/>
    <w:rsid w:val="00C61AE2"/>
    <w:rsid w:val="00C63C9D"/>
    <w:rsid w:val="00C64C33"/>
    <w:rsid w:val="00C65516"/>
    <w:rsid w:val="00C6778B"/>
    <w:rsid w:val="00C71D1B"/>
    <w:rsid w:val="00C71D4D"/>
    <w:rsid w:val="00C72126"/>
    <w:rsid w:val="00C734FB"/>
    <w:rsid w:val="00C737D4"/>
    <w:rsid w:val="00C76C1A"/>
    <w:rsid w:val="00C81B60"/>
    <w:rsid w:val="00C84240"/>
    <w:rsid w:val="00C84CF9"/>
    <w:rsid w:val="00C93994"/>
    <w:rsid w:val="00C95638"/>
    <w:rsid w:val="00C9575B"/>
    <w:rsid w:val="00CA5DC2"/>
    <w:rsid w:val="00CA7BD7"/>
    <w:rsid w:val="00CB16E8"/>
    <w:rsid w:val="00CB77F8"/>
    <w:rsid w:val="00CC00D5"/>
    <w:rsid w:val="00CC39F4"/>
    <w:rsid w:val="00CC45DD"/>
    <w:rsid w:val="00CC5392"/>
    <w:rsid w:val="00CC5757"/>
    <w:rsid w:val="00CC623F"/>
    <w:rsid w:val="00CC7F98"/>
    <w:rsid w:val="00CD09EF"/>
    <w:rsid w:val="00CD246A"/>
    <w:rsid w:val="00CD3A53"/>
    <w:rsid w:val="00CE02C8"/>
    <w:rsid w:val="00CE37D5"/>
    <w:rsid w:val="00CF049F"/>
    <w:rsid w:val="00CF1AE9"/>
    <w:rsid w:val="00CF1DF8"/>
    <w:rsid w:val="00CF1F6D"/>
    <w:rsid w:val="00CF5574"/>
    <w:rsid w:val="00CF6C95"/>
    <w:rsid w:val="00CF7DED"/>
    <w:rsid w:val="00D00CE4"/>
    <w:rsid w:val="00D0306C"/>
    <w:rsid w:val="00D0331D"/>
    <w:rsid w:val="00D04E13"/>
    <w:rsid w:val="00D06970"/>
    <w:rsid w:val="00D12708"/>
    <w:rsid w:val="00D14D78"/>
    <w:rsid w:val="00D23A6E"/>
    <w:rsid w:val="00D244CC"/>
    <w:rsid w:val="00D2572D"/>
    <w:rsid w:val="00D41A4A"/>
    <w:rsid w:val="00D522B0"/>
    <w:rsid w:val="00D55685"/>
    <w:rsid w:val="00D67D4D"/>
    <w:rsid w:val="00D70DFD"/>
    <w:rsid w:val="00D76F13"/>
    <w:rsid w:val="00D806B3"/>
    <w:rsid w:val="00D821BE"/>
    <w:rsid w:val="00D86263"/>
    <w:rsid w:val="00D91F02"/>
    <w:rsid w:val="00D922E9"/>
    <w:rsid w:val="00D93178"/>
    <w:rsid w:val="00D951E9"/>
    <w:rsid w:val="00D95EC5"/>
    <w:rsid w:val="00D97CC1"/>
    <w:rsid w:val="00DA4BB2"/>
    <w:rsid w:val="00DB0D81"/>
    <w:rsid w:val="00DB2DD9"/>
    <w:rsid w:val="00DB3B53"/>
    <w:rsid w:val="00DB6B68"/>
    <w:rsid w:val="00DC01A7"/>
    <w:rsid w:val="00DC46E7"/>
    <w:rsid w:val="00DC5DC1"/>
    <w:rsid w:val="00DD1FFA"/>
    <w:rsid w:val="00DD48EF"/>
    <w:rsid w:val="00DD4F1B"/>
    <w:rsid w:val="00DD5A3D"/>
    <w:rsid w:val="00DD680C"/>
    <w:rsid w:val="00DE14F3"/>
    <w:rsid w:val="00DE7816"/>
    <w:rsid w:val="00DF2925"/>
    <w:rsid w:val="00DF446D"/>
    <w:rsid w:val="00DF555B"/>
    <w:rsid w:val="00DF6768"/>
    <w:rsid w:val="00DF6BAD"/>
    <w:rsid w:val="00E0142F"/>
    <w:rsid w:val="00E069CB"/>
    <w:rsid w:val="00E075DE"/>
    <w:rsid w:val="00E11C0A"/>
    <w:rsid w:val="00E12E8B"/>
    <w:rsid w:val="00E17C41"/>
    <w:rsid w:val="00E233CF"/>
    <w:rsid w:val="00E25799"/>
    <w:rsid w:val="00E26255"/>
    <w:rsid w:val="00E262EB"/>
    <w:rsid w:val="00E273B1"/>
    <w:rsid w:val="00E30E8A"/>
    <w:rsid w:val="00E37846"/>
    <w:rsid w:val="00E411D1"/>
    <w:rsid w:val="00E426E6"/>
    <w:rsid w:val="00E45E35"/>
    <w:rsid w:val="00E47F19"/>
    <w:rsid w:val="00E52A93"/>
    <w:rsid w:val="00E56D40"/>
    <w:rsid w:val="00E56F3A"/>
    <w:rsid w:val="00E6358F"/>
    <w:rsid w:val="00E66E09"/>
    <w:rsid w:val="00E715F9"/>
    <w:rsid w:val="00E717C0"/>
    <w:rsid w:val="00E73FF8"/>
    <w:rsid w:val="00E81871"/>
    <w:rsid w:val="00E83414"/>
    <w:rsid w:val="00E83950"/>
    <w:rsid w:val="00E866C4"/>
    <w:rsid w:val="00E87596"/>
    <w:rsid w:val="00E929C9"/>
    <w:rsid w:val="00E965FE"/>
    <w:rsid w:val="00EA1BAB"/>
    <w:rsid w:val="00EA2061"/>
    <w:rsid w:val="00EA31B0"/>
    <w:rsid w:val="00EA6662"/>
    <w:rsid w:val="00EB29A9"/>
    <w:rsid w:val="00EB2AF0"/>
    <w:rsid w:val="00EC117D"/>
    <w:rsid w:val="00EC4533"/>
    <w:rsid w:val="00EC7AD3"/>
    <w:rsid w:val="00ED0C9F"/>
    <w:rsid w:val="00ED31CD"/>
    <w:rsid w:val="00ED470F"/>
    <w:rsid w:val="00EE194D"/>
    <w:rsid w:val="00EF053A"/>
    <w:rsid w:val="00EF0D54"/>
    <w:rsid w:val="00EF2A4C"/>
    <w:rsid w:val="00EF726C"/>
    <w:rsid w:val="00F037C6"/>
    <w:rsid w:val="00F05F3D"/>
    <w:rsid w:val="00F066C0"/>
    <w:rsid w:val="00F1653F"/>
    <w:rsid w:val="00F17F16"/>
    <w:rsid w:val="00F23F68"/>
    <w:rsid w:val="00F25B21"/>
    <w:rsid w:val="00F27339"/>
    <w:rsid w:val="00F43861"/>
    <w:rsid w:val="00F45437"/>
    <w:rsid w:val="00F464CD"/>
    <w:rsid w:val="00F50483"/>
    <w:rsid w:val="00F54CF4"/>
    <w:rsid w:val="00F55B1A"/>
    <w:rsid w:val="00F56982"/>
    <w:rsid w:val="00F56C09"/>
    <w:rsid w:val="00F63A2B"/>
    <w:rsid w:val="00F669B1"/>
    <w:rsid w:val="00F720A5"/>
    <w:rsid w:val="00F73A31"/>
    <w:rsid w:val="00F84355"/>
    <w:rsid w:val="00F85BB7"/>
    <w:rsid w:val="00F86F76"/>
    <w:rsid w:val="00F90122"/>
    <w:rsid w:val="00F95218"/>
    <w:rsid w:val="00F97B83"/>
    <w:rsid w:val="00FA2206"/>
    <w:rsid w:val="00FA22F0"/>
    <w:rsid w:val="00FA7B7E"/>
    <w:rsid w:val="00FB0619"/>
    <w:rsid w:val="00FB548C"/>
    <w:rsid w:val="00FC5C50"/>
    <w:rsid w:val="00FC602C"/>
    <w:rsid w:val="00FD3340"/>
    <w:rsid w:val="00FE071C"/>
    <w:rsid w:val="00FE19AE"/>
    <w:rsid w:val="00FE7224"/>
    <w:rsid w:val="00FF01AC"/>
    <w:rsid w:val="00FF2CB7"/>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2D35A11-9A25-4C1F-B4C9-846B24312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6">
    <w:lsdException w:name="Normal"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64115"/>
    <w:pPr>
      <w:ind w:left="1134"/>
    </w:pPr>
    <w:rPr>
      <w:rFonts w:ascii="Times New Roman" w:hAnsi="Times New Roman"/>
    </w:rPr>
  </w:style>
  <w:style w:type="paragraph" w:styleId="Heading1">
    <w:name w:val="heading 1"/>
    <w:basedOn w:val="Normal"/>
    <w:next w:val="Normal"/>
    <w:rsid w:val="005B2D86"/>
    <w:pPr>
      <w:keepNext/>
      <w:spacing w:before="240" w:after="60"/>
      <w:outlineLvl w:val="0"/>
    </w:pPr>
    <w:rPr>
      <w:rFonts w:ascii="Arial" w:hAnsi="Arial" w:cs="Arial"/>
      <w:b/>
      <w:bCs/>
      <w:kern w:val="32"/>
      <w:sz w:val="32"/>
      <w:szCs w:val="32"/>
    </w:rPr>
  </w:style>
  <w:style w:type="paragraph" w:styleId="Heading2">
    <w:name w:val="heading 2"/>
    <w:basedOn w:val="Normal"/>
    <w:next w:val="Normal"/>
    <w:pPr>
      <w:keepNext/>
      <w:spacing w:before="240" w:after="60"/>
      <w:outlineLvl w:val="1"/>
    </w:pPr>
    <w:rPr>
      <w:rFonts w:ascii="Arial" w:hAnsi="Arial"/>
      <w:b/>
      <w:i/>
    </w:rPr>
  </w:style>
  <w:style w:type="paragraph" w:styleId="Heading3">
    <w:name w:val="heading 3"/>
    <w:basedOn w:val="Normal"/>
    <w:next w:val="Normal"/>
    <w:pPr>
      <w:keepNext/>
      <w:spacing w:before="240" w:after="60"/>
      <w:outlineLvl w:val="2"/>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3763E9"/>
    <w:pPr>
      <w:spacing w:before="60" w:after="60"/>
    </w:pPr>
    <w:rPr>
      <w:rFonts w:ascii="Arial" w:hAnsi="Arial"/>
      <w:sz w:val="18"/>
    </w:rPr>
  </w:style>
  <w:style w:type="paragraph" w:styleId="BodyText0">
    <w:name w:val="Body Text"/>
    <w:aliases w:val="Body text box"/>
    <w:basedOn w:val="Normal"/>
    <w:link w:val="BodyTextChar"/>
    <w:qFormat/>
    <w:rsid w:val="00910D3E"/>
    <w:rPr>
      <w:rFonts w:ascii="Arial" w:hAnsi="Arial"/>
      <w:b/>
      <w:sz w:val="12"/>
    </w:rPr>
  </w:style>
  <w:style w:type="paragraph" w:customStyle="1" w:styleId="Notetext">
    <w:name w:val="Note text"/>
    <w:basedOn w:val="Normal"/>
    <w:rsid w:val="009530DE"/>
    <w:pPr>
      <w:tabs>
        <w:tab w:val="left" w:pos="1134"/>
      </w:tabs>
      <w:spacing w:before="80" w:after="80"/>
      <w:ind w:hanging="1134"/>
      <w:jc w:val="both"/>
    </w:pPr>
    <w:rPr>
      <w:i/>
      <w:sz w:val="18"/>
    </w:rPr>
  </w:style>
  <w:style w:type="paragraph" w:customStyle="1" w:styleId="Tablehead">
    <w:name w:val="Table head"/>
    <w:basedOn w:val="Normal"/>
    <w:rsid w:val="00266E2F"/>
    <w:pPr>
      <w:tabs>
        <w:tab w:val="left" w:pos="1134"/>
      </w:tabs>
      <w:spacing w:before="200" w:after="60"/>
    </w:pPr>
    <w:rPr>
      <w:rFonts w:ascii="Arial" w:hAnsi="Arial"/>
      <w:b/>
    </w:rPr>
  </w:style>
  <w:style w:type="paragraph" w:customStyle="1" w:styleId="Tabletextbold">
    <w:name w:val="Table text bold"/>
    <w:basedOn w:val="Tabletext1"/>
    <w:rsid w:val="003924B4"/>
    <w:pPr>
      <w:ind w:left="85" w:hanging="85"/>
    </w:pPr>
    <w:rPr>
      <w:b/>
    </w:rPr>
  </w:style>
  <w:style w:type="paragraph" w:customStyle="1" w:styleId="Bodytext1">
    <w:name w:val="Body text"/>
    <w:basedOn w:val="Normal"/>
    <w:link w:val="BodytextChar0"/>
    <w:qFormat/>
    <w:rsid w:val="003763E9"/>
    <w:pPr>
      <w:spacing w:before="60" w:after="80"/>
    </w:pPr>
  </w:style>
  <w:style w:type="paragraph" w:customStyle="1" w:styleId="HeadA">
    <w:name w:val="Head A"/>
    <w:basedOn w:val="Normal"/>
    <w:next w:val="BalloonText"/>
    <w:link w:val="HeadAChar"/>
    <w:qFormat/>
    <w:rsid w:val="00D14D78"/>
    <w:pPr>
      <w:spacing w:before="240" w:after="240"/>
      <w:ind w:hanging="1134"/>
    </w:pPr>
    <w:rPr>
      <w:rFonts w:ascii="Arial" w:hAnsi="Arial"/>
      <w:b/>
      <w:caps/>
      <w:sz w:val="22"/>
    </w:rPr>
  </w:style>
  <w:style w:type="paragraph" w:customStyle="1" w:styleId="HeadB">
    <w:name w:val="Head B"/>
    <w:basedOn w:val="HeadA"/>
    <w:next w:val="Bodytext1"/>
    <w:link w:val="HeadBChar"/>
    <w:qFormat/>
    <w:rsid w:val="002F4A6F"/>
    <w:pPr>
      <w:keepNext/>
    </w:pPr>
    <w:rPr>
      <w:caps w:val="0"/>
      <w:sz w:val="20"/>
    </w:rPr>
  </w:style>
  <w:style w:type="paragraph" w:customStyle="1" w:styleId="Bodytext2">
    <w:name w:val="Body text •"/>
    <w:basedOn w:val="Bodytext1"/>
    <w:next w:val="BodyText0"/>
    <w:link w:val="BodytextChar1"/>
    <w:rsid w:val="000D4235"/>
    <w:pPr>
      <w:ind w:left="0"/>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
    <w:rsid w:val="003763E9"/>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link w:val="CommentTextChar"/>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
    <w:autoRedefine/>
    <w:rsid w:val="00D522B0"/>
    <w:pPr>
      <w:numPr>
        <w:numId w:val="17"/>
      </w:numPr>
      <w:tabs>
        <w:tab w:val="left" w:pos="2552"/>
      </w:tabs>
      <w:ind w:left="2552" w:hanging="567"/>
      <w:jc w:val="both"/>
    </w:pPr>
  </w:style>
  <w:style w:type="character" w:customStyle="1" w:styleId="BodytextChar1">
    <w:name w:val="Body text • Char"/>
    <w:link w:val="Bodytext2"/>
    <w:rsid w:val="000D4235"/>
    <w:rPr>
      <w:rFonts w:ascii="Times New Roman" w:hAnsi="Times New Roman"/>
    </w:rPr>
  </w:style>
  <w:style w:type="paragraph" w:customStyle="1" w:styleId="Tablelabel">
    <w:name w:val="Table label"/>
    <w:basedOn w:val="Normal"/>
    <w:qFormat/>
    <w:rsid w:val="00F05F3D"/>
    <w:pPr>
      <w:spacing w:before="120" w:after="80"/>
      <w:ind w:left="113"/>
    </w:pPr>
    <w:rPr>
      <w:rFonts w:ascii="Arial" w:hAnsi="Arial"/>
      <w:b/>
      <w:color w:val="FFFFFF"/>
      <w:sz w:val="18"/>
    </w:rPr>
  </w:style>
  <w:style w:type="paragraph" w:customStyle="1" w:styleId="BodytextBold">
    <w:name w:val="Body text + Bold"/>
    <w:basedOn w:val="Bodytext1"/>
    <w:rsid w:val="006C5087"/>
    <w:rPr>
      <w:b/>
      <w:bCs/>
    </w:rPr>
  </w:style>
  <w:style w:type="paragraph" w:customStyle="1" w:styleId="Bodytextnumberedindent">
    <w:name w:val="Body text numbered indent"/>
    <w:basedOn w:val="Bodytextnumbered"/>
    <w:qFormat/>
    <w:rsid w:val="00266E2F"/>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0D4235"/>
    <w:pPr>
      <w:numPr>
        <w:numId w:val="4"/>
      </w:numPr>
      <w:spacing w:before="60" w:after="60"/>
      <w:ind w:left="284" w:hanging="284"/>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0"/>
    <w:rsid w:val="003924B4"/>
    <w:rPr>
      <w:rFonts w:ascii="Arial" w:hAnsi="Arial"/>
      <w:b/>
      <w:sz w:val="12"/>
    </w:rPr>
  </w:style>
  <w:style w:type="paragraph" w:customStyle="1" w:styleId="Bodytextindent0">
    <w:name w:val="Body text • indent"/>
    <w:basedOn w:val="Bodytext2"/>
    <w:rsid w:val="00157776"/>
    <w:pPr>
      <w:ind w:left="2269"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2"/>
    <w:rsid w:val="00C76C1A"/>
    <w:pPr>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D14D78"/>
    <w:pPr>
      <w:spacing w:line="360" w:lineRule="auto"/>
    </w:pPr>
    <w:rPr>
      <w:noProof/>
    </w:rPr>
  </w:style>
  <w:style w:type="paragraph" w:customStyle="1" w:styleId="HeadD">
    <w:name w:val="Head D"/>
    <w:basedOn w:val="HeadC"/>
    <w:qFormat/>
    <w:rsid w:val="000D4235"/>
    <w:pPr>
      <w:spacing w:line="240" w:lineRule="auto"/>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
    <w:qFormat/>
    <w:rsid w:val="00157776"/>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table" w:styleId="TableGrid">
    <w:name w:val="Table Grid"/>
    <w:basedOn w:val="TableNormal"/>
    <w:rsid w:val="00CE02C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graphs">
    <w:name w:val="Numbered Paragraphs"/>
    <w:basedOn w:val="Normal"/>
    <w:rsid w:val="00CE02C8"/>
    <w:pPr>
      <w:numPr>
        <w:numId w:val="5"/>
      </w:numPr>
      <w:spacing w:before="120" w:after="120" w:line="360" w:lineRule="auto"/>
      <w:jc w:val="both"/>
    </w:pPr>
    <w:rPr>
      <w:rFonts w:ascii="Arial" w:hAnsi="Arial"/>
      <w:sz w:val="22"/>
      <w:lang w:val="en-US" w:eastAsia="en-US"/>
    </w:rPr>
  </w:style>
  <w:style w:type="paragraph" w:customStyle="1" w:styleId="VPP-bodytext">
    <w:name w:val="VPP - body text"/>
    <w:basedOn w:val="BodyText10"/>
    <w:link w:val="VPP-bodytextChar"/>
    <w:qFormat/>
    <w:rsid w:val="00CE02C8"/>
    <w:rPr>
      <w:noProof/>
    </w:rPr>
  </w:style>
  <w:style w:type="character" w:customStyle="1" w:styleId="VPP-bodytextChar">
    <w:name w:val="VPP - body text Char"/>
    <w:link w:val="VPP-bodytext"/>
    <w:rsid w:val="00CE02C8"/>
    <w:rPr>
      <w:rFonts w:ascii="Times New Roman" w:hAnsi="Times New Roman"/>
      <w:noProof/>
    </w:rPr>
  </w:style>
  <w:style w:type="paragraph" w:customStyle="1" w:styleId="VPP-HeadB">
    <w:name w:val="VPP - Head B"/>
    <w:basedOn w:val="HeadB"/>
    <w:link w:val="VPP-HeadBChar"/>
    <w:qFormat/>
    <w:rsid w:val="00CE02C8"/>
    <w:rPr>
      <w:bCs/>
      <w:iCs/>
      <w:noProof/>
    </w:rPr>
  </w:style>
  <w:style w:type="paragraph" w:customStyle="1" w:styleId="VPP-bodytextbullet2">
    <w:name w:val="VPP - body text bullet 2"/>
    <w:basedOn w:val="Normal"/>
    <w:link w:val="VPP-bodytextbullet2Char"/>
    <w:qFormat/>
    <w:rsid w:val="00CE02C8"/>
    <w:pPr>
      <w:numPr>
        <w:numId w:val="6"/>
      </w:numPr>
      <w:spacing w:before="60" w:after="80"/>
      <w:ind w:left="1702" w:hanging="284"/>
      <w:jc w:val="both"/>
    </w:pPr>
  </w:style>
  <w:style w:type="character" w:customStyle="1" w:styleId="HeadAChar">
    <w:name w:val="Head A Char"/>
    <w:link w:val="HeadA"/>
    <w:rsid w:val="00D14D78"/>
    <w:rPr>
      <w:rFonts w:ascii="Arial" w:hAnsi="Arial"/>
      <w:b/>
      <w:caps/>
      <w:sz w:val="22"/>
    </w:rPr>
  </w:style>
  <w:style w:type="character" w:customStyle="1" w:styleId="HeadBChar">
    <w:name w:val="Head B Char"/>
    <w:link w:val="HeadB"/>
    <w:rsid w:val="00CE02C8"/>
    <w:rPr>
      <w:rFonts w:ascii="Arial" w:hAnsi="Arial"/>
      <w:b/>
    </w:rPr>
  </w:style>
  <w:style w:type="character" w:customStyle="1" w:styleId="VPP-HeadBChar">
    <w:name w:val="VPP - Head B Char"/>
    <w:link w:val="VPP-HeadB"/>
    <w:rsid w:val="00CE02C8"/>
    <w:rPr>
      <w:rFonts w:ascii="Arial" w:hAnsi="Arial"/>
      <w:b/>
      <w:bCs/>
      <w:iCs/>
      <w:noProof/>
    </w:rPr>
  </w:style>
  <w:style w:type="character" w:customStyle="1" w:styleId="VPP-bodytextbullet2Char">
    <w:name w:val="VPP - body text bullet 2 Char"/>
    <w:link w:val="VPP-bodytextbullet2"/>
    <w:rsid w:val="00CE02C8"/>
    <w:rPr>
      <w:rFonts w:ascii="Times New Roman" w:hAnsi="Times New Roman"/>
    </w:rPr>
  </w:style>
  <w:style w:type="paragraph" w:customStyle="1" w:styleId="VPP-Note">
    <w:name w:val="VPP - Note"/>
    <w:basedOn w:val="VPP-bodytext"/>
    <w:link w:val="VPP-NoteChar"/>
    <w:qFormat/>
    <w:rsid w:val="00CE02C8"/>
    <w:pPr>
      <w:keepLines/>
      <w:spacing w:before="80"/>
      <w:ind w:hanging="1134"/>
    </w:pPr>
    <w:rPr>
      <w:i/>
    </w:rPr>
  </w:style>
  <w:style w:type="character" w:customStyle="1" w:styleId="VPP-NoteChar">
    <w:name w:val="VPP - Note Char"/>
    <w:link w:val="VPP-Note"/>
    <w:rsid w:val="00CE02C8"/>
    <w:rPr>
      <w:rFonts w:ascii="Times New Roman" w:hAnsi="Times New Roman"/>
      <w:i/>
      <w:noProof/>
    </w:rPr>
  </w:style>
  <w:style w:type="paragraph" w:customStyle="1" w:styleId="AmID">
    <w:name w:val="Am ID"/>
    <w:basedOn w:val="BodyText0"/>
    <w:link w:val="AmIDChar"/>
    <w:qFormat/>
    <w:rsid w:val="00CE02C8"/>
  </w:style>
  <w:style w:type="character" w:customStyle="1" w:styleId="AmIDChar">
    <w:name w:val="Am ID Char"/>
    <w:link w:val="AmID"/>
    <w:rsid w:val="00CE02C8"/>
    <w:rPr>
      <w:rFonts w:ascii="Arial" w:hAnsi="Arial"/>
      <w:b/>
      <w:sz w:val="12"/>
    </w:rPr>
  </w:style>
  <w:style w:type="paragraph" w:customStyle="1" w:styleId="BodyText10">
    <w:name w:val="Body Text1"/>
    <w:basedOn w:val="Normal"/>
    <w:autoRedefine/>
    <w:qFormat/>
    <w:rsid w:val="00CE02C8"/>
    <w:pPr>
      <w:spacing w:before="60" w:after="80"/>
      <w:jc w:val="both"/>
    </w:pPr>
  </w:style>
  <w:style w:type="character" w:customStyle="1" w:styleId="BodybulletITALICS">
    <w:name w:val="Body/bullet ITALICS"/>
    <w:uiPriority w:val="99"/>
    <w:rsid w:val="00CE02C8"/>
    <w:rPr>
      <w:rFonts w:ascii="Humnst777 BT" w:hAnsi="Humnst777 BT" w:cs="Humnst777 BT"/>
      <w:i/>
      <w:iCs/>
      <w:color w:val="000000"/>
      <w:spacing w:val="0"/>
      <w:sz w:val="18"/>
      <w:szCs w:val="18"/>
    </w:rPr>
  </w:style>
  <w:style w:type="paragraph" w:customStyle="1" w:styleId="BodyText20">
    <w:name w:val="Body Text2"/>
    <w:basedOn w:val="Normal"/>
    <w:qFormat/>
    <w:rsid w:val="00CE02C8"/>
    <w:pPr>
      <w:spacing w:before="60" w:after="80"/>
      <w:jc w:val="both"/>
    </w:pPr>
  </w:style>
  <w:style w:type="paragraph" w:customStyle="1" w:styleId="BodyText4">
    <w:name w:val="Body Text4"/>
    <w:basedOn w:val="Normal"/>
    <w:qFormat/>
    <w:rsid w:val="00CE02C8"/>
    <w:pPr>
      <w:spacing w:before="60" w:after="80"/>
      <w:jc w:val="both"/>
    </w:pPr>
  </w:style>
  <w:style w:type="paragraph" w:customStyle="1" w:styleId="Bullet1">
    <w:name w:val="Bullet 1"/>
    <w:basedOn w:val="BodyText10"/>
    <w:uiPriority w:val="99"/>
    <w:rsid w:val="00CE02C8"/>
    <w:pPr>
      <w:numPr>
        <w:ilvl w:val="1"/>
        <w:numId w:val="7"/>
      </w:numPr>
      <w:tabs>
        <w:tab w:val="num" w:pos="1440"/>
      </w:tabs>
      <w:spacing w:before="0" w:after="119"/>
      <w:ind w:left="1440" w:right="17" w:hanging="306"/>
    </w:pPr>
  </w:style>
  <w:style w:type="paragraph" w:styleId="BodyTextIndent1">
    <w:name w:val="Body Text Indent"/>
    <w:aliases w:val="Body text indent"/>
    <w:basedOn w:val="Normal"/>
    <w:link w:val="BodyTextIndentChar"/>
    <w:rsid w:val="00464115"/>
    <w:pPr>
      <w:spacing w:after="120"/>
      <w:ind w:left="1985"/>
    </w:pPr>
  </w:style>
  <w:style w:type="character" w:customStyle="1" w:styleId="BodyTextIndentChar">
    <w:name w:val="Body Text Indent Char"/>
    <w:aliases w:val="Body text indent Char"/>
    <w:link w:val="BodyTextIndent1"/>
    <w:rsid w:val="00464115"/>
    <w:rPr>
      <w:rFonts w:ascii="Times New Roman" w:hAnsi="Times New Roman"/>
    </w:rPr>
  </w:style>
  <w:style w:type="paragraph" w:customStyle="1" w:styleId="VPP-Tabletextbold">
    <w:name w:val="VPP - Table text bold"/>
    <w:basedOn w:val="Tabletext1"/>
    <w:link w:val="VPP-TabletextboldChar"/>
    <w:qFormat/>
    <w:rsid w:val="001F265A"/>
    <w:pPr>
      <w:ind w:left="85" w:hanging="85"/>
    </w:pPr>
    <w:rPr>
      <w:b/>
    </w:rPr>
  </w:style>
  <w:style w:type="character" w:customStyle="1" w:styleId="VPP-TabletextboldChar">
    <w:name w:val="VPP - Table text bold Char"/>
    <w:link w:val="VPP-Tabletextbold"/>
    <w:rsid w:val="001F265A"/>
    <w:rPr>
      <w:rFonts w:ascii="Arial" w:hAnsi="Arial"/>
      <w:b/>
      <w:sz w:val="18"/>
    </w:rPr>
  </w:style>
  <w:style w:type="paragraph" w:customStyle="1" w:styleId="VPP-Tabletext">
    <w:name w:val="VPP - Table text"/>
    <w:basedOn w:val="Tabletext1"/>
    <w:link w:val="VPP-TabletextChar"/>
    <w:qFormat/>
    <w:rsid w:val="001F265A"/>
    <w:pPr>
      <w:spacing w:line="240" w:lineRule="exact"/>
      <w:jc w:val="both"/>
    </w:pPr>
    <w:rPr>
      <w:rFonts w:cs="Arial"/>
      <w:szCs w:val="18"/>
    </w:rPr>
  </w:style>
  <w:style w:type="character" w:customStyle="1" w:styleId="VPP-TabletextChar">
    <w:name w:val="VPP - Table text Char"/>
    <w:link w:val="VPP-Tabletext"/>
    <w:rsid w:val="001F265A"/>
    <w:rPr>
      <w:rFonts w:ascii="Arial" w:hAnsi="Arial" w:cs="Arial"/>
      <w:sz w:val="18"/>
      <w:szCs w:val="18"/>
    </w:rPr>
  </w:style>
  <w:style w:type="character" w:customStyle="1" w:styleId="CommentTextChar">
    <w:name w:val="Comment Text Char"/>
    <w:link w:val="CommentText"/>
    <w:semiHidden/>
    <w:rsid w:val="00C6778B"/>
    <w:rPr>
      <w:rFonts w:ascii="Times New Roman" w:hAnsi="Times New Roman"/>
    </w:rPr>
  </w:style>
  <w:style w:type="paragraph" w:customStyle="1" w:styleId="Default">
    <w:name w:val="Default"/>
    <w:rsid w:val="00EE194D"/>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BA3697"/>
    <w:rPr>
      <w:rFonts w:ascii="Times New Roman" w:hAnsi="Times New Roman"/>
    </w:rPr>
  </w:style>
  <w:style w:type="paragraph" w:customStyle="1" w:styleId="VPP-Bodytextbullet1">
    <w:name w:val="VPP - Body text bullet 1"/>
    <w:basedOn w:val="Normal"/>
    <w:link w:val="VPP-Bodytextbullet1Char"/>
    <w:qFormat/>
    <w:rsid w:val="00026ED5"/>
    <w:pPr>
      <w:tabs>
        <w:tab w:val="num" w:pos="679"/>
      </w:tabs>
      <w:spacing w:before="60" w:after="80"/>
      <w:ind w:left="176" w:hanging="284"/>
      <w:jc w:val="both"/>
    </w:pPr>
  </w:style>
  <w:style w:type="character" w:customStyle="1" w:styleId="VPP-Bodytextbullet1Char">
    <w:name w:val="VPP - Body text bullet 1 Char"/>
    <w:link w:val="VPP-Bodytextbullet1"/>
    <w:locked/>
    <w:rsid w:val="00026ED5"/>
    <w:rPr>
      <w:rFonts w:ascii="Times New Roman" w:hAnsi="Times New Roman"/>
    </w:rPr>
  </w:style>
  <w:style w:type="paragraph" w:customStyle="1" w:styleId="BodytextBlue">
    <w:name w:val="Body text • + Blue"/>
    <w:basedOn w:val="Normal"/>
    <w:rsid w:val="001470D2"/>
    <w:pPr>
      <w:numPr>
        <w:numId w:val="11"/>
      </w:numPr>
      <w:spacing w:after="160" w:line="259" w:lineRule="auto"/>
      <w:ind w:left="360"/>
    </w:pPr>
    <w:rPr>
      <w:rFonts w:ascii="Calibri" w:eastAsia="Calibri" w:hAnsi="Calibri"/>
      <w:sz w:val="22"/>
      <w:szCs w:val="22"/>
      <w:lang w:eastAsia="en-US"/>
    </w:rPr>
  </w:style>
  <w:style w:type="paragraph" w:customStyle="1" w:styleId="BodytextBlue0">
    <w:name w:val="Body text + Blue"/>
    <w:basedOn w:val="BodyText20"/>
    <w:rsid w:val="005925EE"/>
    <w:pPr>
      <w:jc w:val="left"/>
    </w:pPr>
    <w:rPr>
      <w:color w:val="0000FF"/>
    </w:rPr>
  </w:style>
  <w:style w:type="paragraph" w:styleId="ListParagraph">
    <w:name w:val="List Paragraph"/>
    <w:basedOn w:val="Normal"/>
    <w:uiPriority w:val="34"/>
    <w:qFormat/>
    <w:rsid w:val="007E56CC"/>
    <w:pPr>
      <w:ind w:left="720"/>
    </w:pPr>
    <w:rPr>
      <w:rFonts w:ascii="Calibri" w:eastAsia="Calibri" w:hAnsi="Calibri" w:cs="Calibri"/>
      <w:sz w:val="22"/>
      <w:szCs w:val="22"/>
      <w:lang w:eastAsia="en-US"/>
    </w:rPr>
  </w:style>
  <w:style w:type="paragraph" w:customStyle="1" w:styleId="paragraph">
    <w:name w:val="paragraph"/>
    <w:basedOn w:val="Normal"/>
    <w:rsid w:val="007762AD"/>
    <w:pPr>
      <w:spacing w:before="100" w:beforeAutospacing="1" w:after="100" w:afterAutospacing="1"/>
      <w:ind w:left="0"/>
    </w:pPr>
    <w:rPr>
      <w:sz w:val="24"/>
      <w:szCs w:val="24"/>
    </w:rPr>
  </w:style>
  <w:style w:type="character" w:customStyle="1" w:styleId="normaltextrun">
    <w:name w:val="normaltextrun"/>
    <w:rsid w:val="007762AD"/>
  </w:style>
  <w:style w:type="character" w:customStyle="1" w:styleId="eop">
    <w:name w:val="eop"/>
    <w:rsid w:val="007762AD"/>
  </w:style>
  <w:style w:type="paragraph" w:customStyle="1" w:styleId="VPPbullet1">
    <w:name w:val="VPP bullet 1"/>
    <w:basedOn w:val="Bodytext2"/>
    <w:link w:val="VPPbullet1Char"/>
    <w:qFormat/>
    <w:rsid w:val="004F101D"/>
    <w:pPr>
      <w:numPr>
        <w:numId w:val="30"/>
      </w:numPr>
      <w:spacing w:line="240" w:lineRule="exact"/>
    </w:pPr>
  </w:style>
  <w:style w:type="paragraph" w:customStyle="1" w:styleId="VPPbullet2">
    <w:name w:val="VPP bullet 2"/>
    <w:basedOn w:val="VPPbullet1"/>
    <w:qFormat/>
    <w:rsid w:val="004F101D"/>
    <w:pPr>
      <w:numPr>
        <w:numId w:val="31"/>
      </w:numPr>
    </w:pPr>
  </w:style>
  <w:style w:type="character" w:customStyle="1" w:styleId="VPPbullet1Char">
    <w:name w:val="VPP bullet 1 Char"/>
    <w:basedOn w:val="BodytextChar1"/>
    <w:link w:val="VPPbullet1"/>
    <w:rsid w:val="004F101D"/>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337346152">
      <w:bodyDiv w:val="1"/>
      <w:marLeft w:val="0"/>
      <w:marRight w:val="0"/>
      <w:marTop w:val="0"/>
      <w:marBottom w:val="0"/>
      <w:divBdr>
        <w:top w:val="none" w:sz="0" w:space="0" w:color="auto"/>
        <w:left w:val="none" w:sz="0" w:space="0" w:color="auto"/>
        <w:bottom w:val="none" w:sz="0" w:space="0" w:color="auto"/>
        <w:right w:val="none" w:sz="0" w:space="0" w:color="auto"/>
      </w:divBdr>
    </w:div>
    <w:div w:id="384990863">
      <w:bodyDiv w:val="1"/>
      <w:marLeft w:val="0"/>
      <w:marRight w:val="0"/>
      <w:marTop w:val="0"/>
      <w:marBottom w:val="0"/>
      <w:divBdr>
        <w:top w:val="none" w:sz="0" w:space="0" w:color="auto"/>
        <w:left w:val="none" w:sz="0" w:space="0" w:color="auto"/>
        <w:bottom w:val="none" w:sz="0" w:space="0" w:color="auto"/>
        <w:right w:val="none" w:sz="0" w:space="0" w:color="auto"/>
      </w:divBdr>
    </w:div>
    <w:div w:id="416632427">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937373865">
      <w:bodyDiv w:val="1"/>
      <w:marLeft w:val="0"/>
      <w:marRight w:val="0"/>
      <w:marTop w:val="0"/>
      <w:marBottom w:val="0"/>
      <w:divBdr>
        <w:top w:val="none" w:sz="0" w:space="0" w:color="auto"/>
        <w:left w:val="none" w:sz="0" w:space="0" w:color="auto"/>
        <w:bottom w:val="none" w:sz="0" w:space="0" w:color="auto"/>
        <w:right w:val="none" w:sz="0" w:space="0" w:color="auto"/>
      </w:divBdr>
    </w:div>
    <w:div w:id="952902426">
      <w:bodyDiv w:val="1"/>
      <w:marLeft w:val="0"/>
      <w:marRight w:val="0"/>
      <w:marTop w:val="0"/>
      <w:marBottom w:val="0"/>
      <w:divBdr>
        <w:top w:val="none" w:sz="0" w:space="0" w:color="auto"/>
        <w:left w:val="none" w:sz="0" w:space="0" w:color="auto"/>
        <w:bottom w:val="none" w:sz="0" w:space="0" w:color="auto"/>
        <w:right w:val="none" w:sz="0" w:space="0" w:color="auto"/>
      </w:divBdr>
    </w:div>
    <w:div w:id="1050037334">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58501395">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079207437">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O:\Planning%20Systems\Amendment%20Development\Templates\Format%20Clause%20templat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2830636B300C941B58FB3D0A4A773B5" ma:contentTypeVersion="7" ma:contentTypeDescription="Create a new document." ma:contentTypeScope="" ma:versionID="874804ba774a0b098b3133e398d25ef1">
  <xsd:schema xmlns:xsd="http://www.w3.org/2001/XMLSchema" xmlns:xs="http://www.w3.org/2001/XMLSchema" xmlns:p="http://schemas.microsoft.com/office/2006/metadata/properties" xmlns:ns2="1e6cd6a1-5e21-41d2-8bcf-ef456b72d586" xmlns:ns3="6f6e7177-6022-4628-b058-0d1babefa54d" targetNamespace="http://schemas.microsoft.com/office/2006/metadata/properties" ma:root="true" ma:fieldsID="79e8a08981ec74f9f3555c387be39835" ns2:_="" ns3:_="">
    <xsd:import namespace="1e6cd6a1-5e21-41d2-8bcf-ef456b72d586"/>
    <xsd:import namespace="6f6e7177-6022-4628-b058-0d1babefa54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FIN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6cd6a1-5e21-41d2-8bcf-ef456b72d5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FINAL" ma:index="14" nillable="true" ma:displayName="FINAL" ma:default="0" ma:format="Dropdown" ma:internalName="FINAL">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f6e7177-6022-4628-b058-0d1babefa54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FINAL xmlns="1e6cd6a1-5e21-41d2-8bcf-ef456b72d586">false</FINAL>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9A69F-50E6-4B79-96A1-AE2DAD93F5A7}">
  <ds:schemaRefs>
    <ds:schemaRef ds:uri="http://schemas.microsoft.com/sharepoint/v3/contenttype/forms"/>
  </ds:schemaRefs>
</ds:datastoreItem>
</file>

<file path=customXml/itemProps2.xml><?xml version="1.0" encoding="utf-8"?>
<ds:datastoreItem xmlns:ds="http://schemas.openxmlformats.org/officeDocument/2006/customXml" ds:itemID="{8D9FFDA2-3C01-451F-9376-0526AF353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6cd6a1-5e21-41d2-8bcf-ef456b72d586"/>
    <ds:schemaRef ds:uri="6f6e7177-6022-4628-b058-0d1babefa5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BEAB53-D4FB-4D34-8E11-061514C49212}">
  <ds:schemaRefs>
    <ds:schemaRef ds:uri="http://schemas.microsoft.com/office/2006/metadata/properties"/>
    <ds:schemaRef ds:uri="http://schemas.microsoft.com/office/infopath/2007/PartnerControls"/>
    <ds:schemaRef ds:uri="1e6cd6a1-5e21-41d2-8bcf-ef456b72d586"/>
  </ds:schemaRefs>
</ds:datastoreItem>
</file>

<file path=customXml/itemProps4.xml><?xml version="1.0" encoding="utf-8"?>
<ds:datastoreItem xmlns:ds="http://schemas.openxmlformats.org/officeDocument/2006/customXml" ds:itemID="{E807D5C4-C8E4-4E5E-B6F1-410552C20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2017.dot</Template>
  <TotalTime>0</TotalTime>
  <Pages>11</Pages>
  <Words>3855</Words>
  <Characters>21975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25779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Sarah Hathalmy</dc:creator>
  <cp:keywords/>
  <dc:description/>
  <cp:lastModifiedBy>Kingsley McGlew</cp:lastModifiedBy>
  <cp:revision>2</cp:revision>
  <cp:lastPrinted>2017-12-14T04:06:00Z</cp:lastPrinted>
  <dcterms:created xsi:type="dcterms:W3CDTF">2020-11-16T03:07:00Z</dcterms:created>
  <dcterms:modified xsi:type="dcterms:W3CDTF">2020-11-16T03:07:00Z</dcterms:modified>
</cp:coreProperties>
</file>