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CCB80" w14:textId="77777777" w:rsidR="002A7104" w:rsidRPr="007803F2" w:rsidRDefault="00B04F11" w:rsidP="002A7104">
      <w:pPr>
        <w:pStyle w:val="HeadA"/>
      </w:pPr>
      <w:r w:rsidRPr="007803F2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19C8A96" wp14:editId="173D1499">
                <wp:simplePos x="0" y="0"/>
                <wp:positionH relativeFrom="column">
                  <wp:posOffset>-38100</wp:posOffset>
                </wp:positionH>
                <wp:positionV relativeFrom="paragraph">
                  <wp:posOffset>114300</wp:posOffset>
                </wp:positionV>
                <wp:extent cx="597535" cy="341906"/>
                <wp:effectExtent l="0" t="0" r="0" b="127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8758F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36329563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4D99D7C6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C8A9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3pt;margin-top:9pt;width:47.05pt;height:26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sagwIAABA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A7104" w:rsidRPr="007803F2">
        <w:tab/>
        <w:t xml:space="preserve">SCHEDULE </w:t>
      </w:r>
      <w:r w:rsidRPr="007803F2">
        <w:t>1</w:t>
      </w:r>
      <w:r w:rsidR="002A7104" w:rsidRPr="007803F2">
        <w:t xml:space="preserve"> TO CLAUSE 45.1</w:t>
      </w:r>
      <w:r w:rsidR="002949C4" w:rsidRPr="007803F2">
        <w:t>1</w:t>
      </w:r>
      <w:r w:rsidR="002A7104" w:rsidRPr="007803F2">
        <w:t xml:space="preserve"> INFRASTRUCTURE CONTRIBUTIONS OVERLAY</w:t>
      </w:r>
    </w:p>
    <w:p w14:paraId="21F7947C" w14:textId="77777777" w:rsidR="002A7104" w:rsidRPr="007803F2" w:rsidRDefault="002A7104" w:rsidP="002A7104">
      <w:pPr>
        <w:pStyle w:val="BodyText2"/>
        <w:rPr>
          <w:rStyle w:val="Mapcode"/>
        </w:rPr>
      </w:pPr>
      <w:r w:rsidRPr="007803F2">
        <w:t xml:space="preserve">Shown on the planning scheme map as </w:t>
      </w:r>
      <w:r w:rsidRPr="007803F2">
        <w:rPr>
          <w:rStyle w:val="Mapcode"/>
        </w:rPr>
        <w:t>ICO</w:t>
      </w:r>
      <w:r w:rsidR="00B04F11" w:rsidRPr="007803F2">
        <w:rPr>
          <w:rStyle w:val="Mapcode"/>
        </w:rPr>
        <w:t>1</w:t>
      </w:r>
      <w:r w:rsidRPr="007803F2">
        <w:rPr>
          <w:rStyle w:val="Mapcode"/>
          <w:bCs/>
        </w:rPr>
        <w:t>.</w:t>
      </w:r>
    </w:p>
    <w:p w14:paraId="32080C73" w14:textId="77777777" w:rsidR="002A7104" w:rsidRPr="007803F2" w:rsidRDefault="002A7104" w:rsidP="002A7104">
      <w:pPr>
        <w:pStyle w:val="HeadB"/>
      </w:pPr>
      <w:r w:rsidRPr="007803F2">
        <w:tab/>
      </w:r>
      <w:r w:rsidR="00B04F11" w:rsidRPr="007803F2">
        <w:t>PLUMPTON &amp;</w:t>
      </w:r>
      <w:r w:rsidR="00BD1F31" w:rsidRPr="007803F2">
        <w:t xml:space="preserve"> KOROROIT </w:t>
      </w:r>
      <w:r w:rsidR="00B04F11" w:rsidRPr="007803F2">
        <w:t>INFRASTRUCTURE CONTRIBUTIONS PLAN, APRIL 2018</w:t>
      </w:r>
    </w:p>
    <w:p w14:paraId="79D2627A" w14:textId="77777777" w:rsidR="002A7104" w:rsidRPr="007803F2" w:rsidRDefault="00B04F11" w:rsidP="002A71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E135B1" wp14:editId="47AA8E35">
                <wp:simplePos x="0" y="0"/>
                <wp:positionH relativeFrom="column">
                  <wp:posOffset>-112395</wp:posOffset>
                </wp:positionH>
                <wp:positionV relativeFrom="paragraph">
                  <wp:posOffset>182880</wp:posOffset>
                </wp:positionV>
                <wp:extent cx="597535" cy="341906"/>
                <wp:effectExtent l="0" t="0" r="0" b="1270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F9ABB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58AFB227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6752612D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35B1" id="_x0000_s1027" type="#_x0000_t202" style="position:absolute;left:0;text-align:left;margin-left:-8.85pt;margin-top:14.4pt;width:47.05pt;height:26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AV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A7104" w:rsidRPr="007803F2">
        <w:t>1.0</w:t>
      </w:r>
      <w:r w:rsidR="002A7104" w:rsidRPr="007803F2">
        <w:tab/>
        <w:t>Permit requirement</w:t>
      </w:r>
      <w:bookmarkStart w:id="0" w:name="_GoBack"/>
      <w:bookmarkEnd w:id="0"/>
    </w:p>
    <w:p w14:paraId="5E66E179" w14:textId="77777777" w:rsidR="002A7104" w:rsidRPr="007803F2" w:rsidRDefault="00B04F11" w:rsidP="002A7104">
      <w:pPr>
        <w:pStyle w:val="BodyText2"/>
      </w:pPr>
      <w:r w:rsidRPr="007803F2">
        <w:t>None specified.</w:t>
      </w:r>
    </w:p>
    <w:p w14:paraId="2BE4CEE7" w14:textId="77777777" w:rsidR="002A7104" w:rsidRPr="007803F2" w:rsidRDefault="00B04F11" w:rsidP="002A71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5E9C31" wp14:editId="6CCDE9CE">
                <wp:simplePos x="0" y="0"/>
                <wp:positionH relativeFrom="column">
                  <wp:posOffset>-112395</wp:posOffset>
                </wp:positionH>
                <wp:positionV relativeFrom="paragraph">
                  <wp:posOffset>297180</wp:posOffset>
                </wp:positionV>
                <wp:extent cx="597535" cy="341906"/>
                <wp:effectExtent l="0" t="0" r="0" b="127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8A367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3F416F19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4C4FF343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E9C31" id="_x0000_s1028" type="#_x0000_t202" style="position:absolute;left:0;text-align:left;margin-left:-8.85pt;margin-top:23.4pt;width:47.05pt;height:26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+WhgIAABc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A7104" w:rsidRPr="007803F2">
        <w:t>2.0</w:t>
      </w:r>
      <w:r w:rsidR="002A7104" w:rsidRPr="007803F2">
        <w:tab/>
      </w:r>
      <w:r w:rsidR="00F0735E" w:rsidRPr="007803F2">
        <w:t xml:space="preserve">Monetary component – </w:t>
      </w:r>
      <w:r w:rsidR="002A7104" w:rsidRPr="007803F2">
        <w:t>Standard levy</w:t>
      </w:r>
    </w:p>
    <w:tbl>
      <w:tblPr>
        <w:tblW w:w="7620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08"/>
        <w:gridCol w:w="2977"/>
        <w:gridCol w:w="2835"/>
      </w:tblGrid>
      <w:tr w:rsidR="007803F2" w:rsidRPr="007803F2" w14:paraId="4EDE616E" w14:textId="77777777" w:rsidTr="007803F2">
        <w:trPr>
          <w:trHeight w:val="579"/>
        </w:trPr>
        <w:tc>
          <w:tcPr>
            <w:tcW w:w="1808" w:type="dxa"/>
            <w:tcBorders>
              <w:top w:val="nil"/>
              <w:bottom w:val="nil"/>
              <w:right w:val="single" w:sz="4" w:space="0" w:color="auto"/>
            </w:tcBorders>
            <w:shd w:val="solid" w:color="auto" w:fill="auto"/>
          </w:tcPr>
          <w:p w14:paraId="323441BC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Class of development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19CA8E75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Infrastructure category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  <w:shd w:val="solid" w:color="auto" w:fill="auto"/>
          </w:tcPr>
          <w:p w14:paraId="0AC7EB16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Levy </w:t>
            </w:r>
            <w:r w:rsidR="00111236" w:rsidRPr="007803F2">
              <w:rPr>
                <w:color w:val="auto"/>
              </w:rPr>
              <w:t xml:space="preserve">rate </w:t>
            </w:r>
            <w:r w:rsidRPr="007803F2">
              <w:rPr>
                <w:color w:val="auto"/>
              </w:rPr>
              <w:t xml:space="preserve">payable </w:t>
            </w:r>
          </w:p>
        </w:tc>
      </w:tr>
      <w:tr w:rsidR="007803F2" w:rsidRPr="007803F2" w14:paraId="5024253C" w14:textId="77777777" w:rsidTr="007803F2">
        <w:trPr>
          <w:trHeight w:val="355"/>
        </w:trPr>
        <w:tc>
          <w:tcPr>
            <w:tcW w:w="180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44C8E3B" w14:textId="77777777" w:rsidR="007071DD" w:rsidRPr="007803F2" w:rsidRDefault="007071DD" w:rsidP="007071DD">
            <w:pPr>
              <w:pStyle w:val="Tabletext1"/>
            </w:pPr>
            <w:r w:rsidRPr="007803F2">
              <w:t>Residential development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3C09" w14:textId="77777777" w:rsidR="007071DD" w:rsidRPr="007803F2" w:rsidRDefault="007071DD" w:rsidP="007071DD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80ED80" w14:textId="77777777" w:rsidR="007071DD" w:rsidRPr="007803F2" w:rsidRDefault="007071DD" w:rsidP="007071DD">
            <w:pPr>
              <w:pStyle w:val="Tabletext1"/>
            </w:pPr>
            <w:r w:rsidRPr="007803F2">
              <w:t xml:space="preserve">$86,800 per NDHa </w:t>
            </w:r>
          </w:p>
        </w:tc>
      </w:tr>
      <w:tr w:rsidR="007803F2" w:rsidRPr="007803F2" w14:paraId="6E4946E9" w14:textId="77777777" w:rsidTr="007803F2">
        <w:trPr>
          <w:trHeight w:val="355"/>
        </w:trPr>
        <w:tc>
          <w:tcPr>
            <w:tcW w:w="1808" w:type="dxa"/>
            <w:vMerge/>
            <w:tcBorders>
              <w:top w:val="nil"/>
              <w:left w:val="nil"/>
              <w:right w:val="single" w:sz="4" w:space="0" w:color="auto"/>
            </w:tcBorders>
          </w:tcPr>
          <w:p w14:paraId="15B5518E" w14:textId="77777777" w:rsidR="007071DD" w:rsidRPr="007803F2" w:rsidRDefault="007071DD" w:rsidP="007071DD">
            <w:pPr>
              <w:pStyle w:val="Tabletext1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777F" w14:textId="77777777" w:rsidR="007071DD" w:rsidRPr="007803F2" w:rsidRDefault="007071DD" w:rsidP="007071DD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2324D8" w14:textId="77777777" w:rsidR="007071DD" w:rsidRPr="007803F2" w:rsidRDefault="007071DD" w:rsidP="007071DD">
            <w:pPr>
              <w:pStyle w:val="Tabletext1"/>
            </w:pPr>
            <w:r w:rsidRPr="007803F2">
              <w:t>$108,700 per NDHa</w:t>
            </w:r>
          </w:p>
        </w:tc>
      </w:tr>
      <w:tr w:rsidR="007803F2" w:rsidRPr="007803F2" w14:paraId="408FA569" w14:textId="77777777" w:rsidTr="007803F2">
        <w:trPr>
          <w:trHeight w:val="355"/>
        </w:trPr>
        <w:tc>
          <w:tcPr>
            <w:tcW w:w="1808" w:type="dxa"/>
            <w:vMerge/>
            <w:tcBorders>
              <w:left w:val="nil"/>
              <w:right w:val="single" w:sz="4" w:space="0" w:color="auto"/>
            </w:tcBorders>
          </w:tcPr>
          <w:p w14:paraId="0C324DB0" w14:textId="77777777" w:rsidR="002A7104" w:rsidRPr="007803F2" w:rsidRDefault="002A7104" w:rsidP="000D73B7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01ED" w14:textId="77777777" w:rsidR="002A7104" w:rsidRPr="007803F2" w:rsidRDefault="002A7104" w:rsidP="000D73B7">
            <w:pPr>
              <w:pStyle w:val="Tabletextbold"/>
              <w:rPr>
                <w:b w:val="0"/>
              </w:rPr>
            </w:pPr>
            <w:r w:rsidRPr="007803F2">
              <w:t xml:space="preserve">Total standard levy </w:t>
            </w:r>
            <w:r w:rsidR="00111236" w:rsidRPr="007803F2">
              <w:t xml:space="preserve">rate </w:t>
            </w:r>
            <w:r w:rsidRPr="007803F2">
              <w:t>payable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E5A248" w14:textId="77777777" w:rsidR="002A7104" w:rsidRPr="007803F2" w:rsidRDefault="007071DD" w:rsidP="000D73B7">
            <w:pPr>
              <w:pStyle w:val="Tabletext1"/>
              <w:rPr>
                <w:b/>
              </w:rPr>
            </w:pPr>
            <w:r w:rsidRPr="007803F2">
              <w:rPr>
                <w:b/>
              </w:rPr>
              <w:t>$195,500 per NDHa</w:t>
            </w:r>
          </w:p>
        </w:tc>
      </w:tr>
      <w:tr w:rsidR="007803F2" w:rsidRPr="007803F2" w14:paraId="563AD867" w14:textId="77777777" w:rsidTr="007803F2">
        <w:trPr>
          <w:trHeight w:val="355"/>
        </w:trPr>
        <w:tc>
          <w:tcPr>
            <w:tcW w:w="180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1C978E5" w14:textId="77777777" w:rsidR="007071DD" w:rsidRPr="007803F2" w:rsidRDefault="007071DD" w:rsidP="00AD5AC2">
            <w:pPr>
              <w:pStyle w:val="Tabletext1"/>
            </w:pPr>
            <w:r w:rsidRPr="007803F2">
              <w:t>Commercial and industrial development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DB89" w14:textId="77777777" w:rsidR="007071DD" w:rsidRPr="007803F2" w:rsidRDefault="007071DD" w:rsidP="00AD5AC2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05D14B" w14:textId="77777777" w:rsidR="007071DD" w:rsidRPr="007803F2" w:rsidRDefault="007071DD" w:rsidP="007071DD">
            <w:pPr>
              <w:pStyle w:val="Tabletext1"/>
            </w:pPr>
            <w:r w:rsidRPr="007803F2">
              <w:t xml:space="preserve">None specified </w:t>
            </w:r>
          </w:p>
        </w:tc>
      </w:tr>
      <w:tr w:rsidR="007803F2" w:rsidRPr="007803F2" w14:paraId="4A9D069C" w14:textId="77777777" w:rsidTr="007803F2">
        <w:trPr>
          <w:trHeight w:val="355"/>
        </w:trPr>
        <w:tc>
          <w:tcPr>
            <w:tcW w:w="1808" w:type="dxa"/>
            <w:vMerge/>
            <w:tcBorders>
              <w:top w:val="nil"/>
              <w:left w:val="nil"/>
              <w:right w:val="single" w:sz="4" w:space="0" w:color="auto"/>
            </w:tcBorders>
          </w:tcPr>
          <w:p w14:paraId="2A8CBD10" w14:textId="77777777" w:rsidR="007071DD" w:rsidRPr="007803F2" w:rsidRDefault="007071DD" w:rsidP="00AD5AC2">
            <w:pPr>
              <w:pStyle w:val="Tabletext1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D9E3" w14:textId="77777777" w:rsidR="007071DD" w:rsidRPr="007803F2" w:rsidRDefault="007071DD" w:rsidP="00AD5AC2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DCD9D2" w14:textId="77777777" w:rsidR="007071DD" w:rsidRPr="007803F2" w:rsidRDefault="007071DD" w:rsidP="00AD5AC2">
            <w:pPr>
              <w:pStyle w:val="Tabletext1"/>
            </w:pPr>
            <w:r w:rsidRPr="007803F2">
              <w:t>$108,700 per NDHa</w:t>
            </w:r>
          </w:p>
        </w:tc>
      </w:tr>
      <w:tr w:rsidR="007803F2" w:rsidRPr="007803F2" w14:paraId="1552697F" w14:textId="77777777" w:rsidTr="007803F2">
        <w:trPr>
          <w:trHeight w:val="355"/>
        </w:trPr>
        <w:tc>
          <w:tcPr>
            <w:tcW w:w="1808" w:type="dxa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051366CB" w14:textId="77777777" w:rsidR="007071DD" w:rsidRPr="007803F2" w:rsidRDefault="007071DD" w:rsidP="00AD5AC2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5B1E3C" w14:textId="77777777" w:rsidR="007071DD" w:rsidRPr="007803F2" w:rsidRDefault="007071DD" w:rsidP="00AD5AC2">
            <w:pPr>
              <w:pStyle w:val="Tabletextbold"/>
              <w:rPr>
                <w:b w:val="0"/>
              </w:rPr>
            </w:pPr>
            <w:r w:rsidRPr="007803F2">
              <w:t>Total standard levy rate payable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46A3CF3E" w14:textId="77777777" w:rsidR="007071DD" w:rsidRPr="007803F2" w:rsidRDefault="007071DD" w:rsidP="007071DD">
            <w:pPr>
              <w:pStyle w:val="Tabletext1"/>
              <w:rPr>
                <w:b/>
              </w:rPr>
            </w:pPr>
            <w:r w:rsidRPr="007803F2">
              <w:rPr>
                <w:b/>
              </w:rPr>
              <w:t>$108,700 per NDHa</w:t>
            </w:r>
          </w:p>
        </w:tc>
      </w:tr>
    </w:tbl>
    <w:p w14:paraId="15A5FD2A" w14:textId="77777777" w:rsidR="002A7104" w:rsidRPr="007803F2" w:rsidRDefault="00B04F11" w:rsidP="002A71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3AE8AD" wp14:editId="5DBC03B0">
                <wp:simplePos x="0" y="0"/>
                <wp:positionH relativeFrom="column">
                  <wp:posOffset>-83820</wp:posOffset>
                </wp:positionH>
                <wp:positionV relativeFrom="paragraph">
                  <wp:posOffset>290195</wp:posOffset>
                </wp:positionV>
                <wp:extent cx="597535" cy="341906"/>
                <wp:effectExtent l="0" t="0" r="0" b="127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A3EC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01A06177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00C7C5B6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E8AD" id="_x0000_s1029" type="#_x0000_t202" style="position:absolute;left:0;text-align:left;margin-left:-6.6pt;margin-top:22.85pt;width:47.05pt;height:26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+wrhg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A7104" w:rsidRPr="007803F2">
        <w:t>3.0</w:t>
      </w:r>
      <w:r w:rsidR="002A7104" w:rsidRPr="007803F2">
        <w:tab/>
      </w:r>
      <w:r w:rsidR="00F0735E" w:rsidRPr="007803F2">
        <w:t xml:space="preserve">Monetary component – </w:t>
      </w:r>
      <w:r w:rsidR="002A7104" w:rsidRPr="007803F2">
        <w:t>Supplementary levy</w:t>
      </w:r>
    </w:p>
    <w:tbl>
      <w:tblPr>
        <w:tblW w:w="7620" w:type="dxa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08"/>
        <w:gridCol w:w="2977"/>
        <w:gridCol w:w="35"/>
        <w:gridCol w:w="2800"/>
      </w:tblGrid>
      <w:tr w:rsidR="007803F2" w:rsidRPr="007803F2" w14:paraId="2B243542" w14:textId="77777777" w:rsidTr="007803F2">
        <w:trPr>
          <w:trHeight w:val="538"/>
        </w:trPr>
        <w:tc>
          <w:tcPr>
            <w:tcW w:w="1808" w:type="dxa"/>
            <w:shd w:val="solid" w:color="auto" w:fill="auto"/>
          </w:tcPr>
          <w:p w14:paraId="0AF8826E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Class of development </w:t>
            </w:r>
          </w:p>
        </w:tc>
        <w:tc>
          <w:tcPr>
            <w:tcW w:w="3012" w:type="dxa"/>
            <w:gridSpan w:val="2"/>
            <w:shd w:val="solid" w:color="auto" w:fill="auto"/>
          </w:tcPr>
          <w:p w14:paraId="7AB0747C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Infrastructure category </w:t>
            </w:r>
          </w:p>
        </w:tc>
        <w:tc>
          <w:tcPr>
            <w:tcW w:w="2800" w:type="dxa"/>
            <w:shd w:val="solid" w:color="auto" w:fill="auto"/>
          </w:tcPr>
          <w:p w14:paraId="5E71A54A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Levy </w:t>
            </w:r>
            <w:r w:rsidR="00111236" w:rsidRPr="007803F2">
              <w:rPr>
                <w:color w:val="auto"/>
              </w:rPr>
              <w:t xml:space="preserve">rate </w:t>
            </w:r>
            <w:r w:rsidRPr="007803F2">
              <w:rPr>
                <w:color w:val="auto"/>
              </w:rPr>
              <w:t xml:space="preserve">payable </w:t>
            </w:r>
          </w:p>
        </w:tc>
      </w:tr>
      <w:tr w:rsidR="007803F2" w:rsidRPr="007803F2" w14:paraId="1FBA6BE1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271BEC63" w14:textId="77777777" w:rsidR="007071DD" w:rsidRPr="007803F2" w:rsidRDefault="007071DD" w:rsidP="00AD5AC2">
            <w:pPr>
              <w:pStyle w:val="Tabletext1"/>
            </w:pPr>
            <w:r w:rsidRPr="007803F2">
              <w:t>Residential development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4969" w14:textId="77777777" w:rsidR="007071DD" w:rsidRPr="007803F2" w:rsidRDefault="007071DD" w:rsidP="00AD5AC2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352ADE" w14:textId="77777777" w:rsidR="007071DD" w:rsidRPr="007803F2" w:rsidRDefault="007071DD" w:rsidP="007071DD">
            <w:pPr>
              <w:pStyle w:val="Tabletext1"/>
            </w:pPr>
            <w:r w:rsidRPr="007803F2">
              <w:t>None specified</w:t>
            </w:r>
          </w:p>
        </w:tc>
      </w:tr>
      <w:tr w:rsidR="007803F2" w:rsidRPr="007803F2" w14:paraId="7D3B9009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/>
            <w:tcBorders>
              <w:top w:val="nil"/>
              <w:left w:val="nil"/>
              <w:right w:val="single" w:sz="4" w:space="0" w:color="auto"/>
            </w:tcBorders>
          </w:tcPr>
          <w:p w14:paraId="4DC95980" w14:textId="77777777" w:rsidR="007071DD" w:rsidRPr="007803F2" w:rsidRDefault="007071DD" w:rsidP="00AD5AC2">
            <w:pPr>
              <w:pStyle w:val="Tabletext1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5745" w14:textId="77777777" w:rsidR="007071DD" w:rsidRPr="007803F2" w:rsidRDefault="007071DD" w:rsidP="00AD5AC2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CFCEC0" w14:textId="77777777" w:rsidR="007071DD" w:rsidRPr="007803F2" w:rsidRDefault="007071DD" w:rsidP="00525335">
            <w:pPr>
              <w:pStyle w:val="Tabletext1"/>
            </w:pPr>
            <w:r w:rsidRPr="007803F2">
              <w:t>$31,25</w:t>
            </w:r>
            <w:r w:rsidR="00525335" w:rsidRPr="007803F2">
              <w:t>6</w:t>
            </w:r>
            <w:r w:rsidRPr="007803F2">
              <w:t xml:space="preserve"> per NDHa</w:t>
            </w:r>
          </w:p>
        </w:tc>
      </w:tr>
      <w:tr w:rsidR="007803F2" w:rsidRPr="007803F2" w14:paraId="02A152FF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/>
            <w:tcBorders>
              <w:left w:val="nil"/>
              <w:right w:val="single" w:sz="4" w:space="0" w:color="auto"/>
            </w:tcBorders>
          </w:tcPr>
          <w:p w14:paraId="7111A5DF" w14:textId="77777777" w:rsidR="007071DD" w:rsidRPr="007803F2" w:rsidRDefault="007071DD" w:rsidP="00AD5AC2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5EE9" w14:textId="77777777" w:rsidR="007071DD" w:rsidRPr="007803F2" w:rsidRDefault="007071DD" w:rsidP="00AD5AC2">
            <w:pPr>
              <w:pStyle w:val="Tabletextbold"/>
              <w:rPr>
                <w:b w:val="0"/>
              </w:rPr>
            </w:pPr>
            <w:r w:rsidRPr="007803F2">
              <w:t>Total standard levy rate payable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E6F712" w14:textId="77777777" w:rsidR="007071DD" w:rsidRPr="007803F2" w:rsidRDefault="007071DD" w:rsidP="00525335">
            <w:pPr>
              <w:pStyle w:val="Tabletext1"/>
              <w:rPr>
                <w:b/>
              </w:rPr>
            </w:pPr>
            <w:r w:rsidRPr="007803F2">
              <w:rPr>
                <w:b/>
              </w:rPr>
              <w:t>$31,25</w:t>
            </w:r>
            <w:r w:rsidR="00525335" w:rsidRPr="007803F2">
              <w:rPr>
                <w:b/>
              </w:rPr>
              <w:t>6</w:t>
            </w:r>
            <w:r w:rsidRPr="007803F2">
              <w:rPr>
                <w:b/>
              </w:rPr>
              <w:t xml:space="preserve"> per NDHa</w:t>
            </w:r>
          </w:p>
        </w:tc>
      </w:tr>
      <w:tr w:rsidR="007803F2" w:rsidRPr="007803F2" w14:paraId="652C4C5F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1F9B1DE" w14:textId="77777777" w:rsidR="007071DD" w:rsidRPr="007803F2" w:rsidRDefault="007071DD" w:rsidP="00AD5AC2">
            <w:pPr>
              <w:pStyle w:val="Tabletext1"/>
            </w:pPr>
            <w:r w:rsidRPr="007803F2">
              <w:t>Commercial and industrial development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5216" w14:textId="77777777" w:rsidR="007071DD" w:rsidRPr="007803F2" w:rsidRDefault="007071DD" w:rsidP="00AD5AC2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3F0EEC" w14:textId="77777777" w:rsidR="007071DD" w:rsidRPr="007803F2" w:rsidRDefault="007071DD" w:rsidP="00AD5AC2">
            <w:pPr>
              <w:pStyle w:val="Tabletext1"/>
            </w:pPr>
            <w:r w:rsidRPr="007803F2">
              <w:t>None specified</w:t>
            </w:r>
          </w:p>
        </w:tc>
      </w:tr>
      <w:tr w:rsidR="007803F2" w:rsidRPr="007803F2" w14:paraId="668B32AD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/>
            <w:tcBorders>
              <w:top w:val="nil"/>
              <w:left w:val="nil"/>
              <w:right w:val="single" w:sz="4" w:space="0" w:color="auto"/>
            </w:tcBorders>
          </w:tcPr>
          <w:p w14:paraId="6F7AD424" w14:textId="77777777" w:rsidR="007071DD" w:rsidRPr="007803F2" w:rsidRDefault="007071DD" w:rsidP="00AD5AC2">
            <w:pPr>
              <w:pStyle w:val="Tabletext1"/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5E0A" w14:textId="77777777" w:rsidR="007071DD" w:rsidRPr="007803F2" w:rsidRDefault="007071DD" w:rsidP="00AD5AC2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09944E" w14:textId="77777777" w:rsidR="007071DD" w:rsidRPr="007803F2" w:rsidRDefault="007071DD" w:rsidP="00525335">
            <w:pPr>
              <w:pStyle w:val="Tabletext1"/>
            </w:pPr>
            <w:r w:rsidRPr="007803F2">
              <w:t>$31,25</w:t>
            </w:r>
            <w:r w:rsidR="00525335" w:rsidRPr="007803F2">
              <w:t>6</w:t>
            </w:r>
            <w:r w:rsidRPr="007803F2">
              <w:t xml:space="preserve"> per NDHa</w:t>
            </w:r>
          </w:p>
        </w:tc>
      </w:tr>
      <w:tr w:rsidR="007803F2" w:rsidRPr="007803F2" w14:paraId="780E7C03" w14:textId="77777777" w:rsidTr="007803F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55"/>
        </w:trPr>
        <w:tc>
          <w:tcPr>
            <w:tcW w:w="1808" w:type="dxa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0523F57C" w14:textId="77777777" w:rsidR="007071DD" w:rsidRPr="007803F2" w:rsidRDefault="007071DD" w:rsidP="00AD5AC2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F8D5955" w14:textId="77777777" w:rsidR="007071DD" w:rsidRPr="007803F2" w:rsidRDefault="007071DD" w:rsidP="00AD5AC2">
            <w:pPr>
              <w:pStyle w:val="Tabletextbold"/>
              <w:rPr>
                <w:b w:val="0"/>
              </w:rPr>
            </w:pPr>
            <w:r w:rsidRPr="007803F2">
              <w:t>Total standard levy rate payable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7CA8F00F" w14:textId="77777777" w:rsidR="007071DD" w:rsidRPr="007803F2" w:rsidRDefault="007071DD" w:rsidP="00525335">
            <w:pPr>
              <w:pStyle w:val="Tabletext1"/>
              <w:rPr>
                <w:b/>
              </w:rPr>
            </w:pPr>
            <w:r w:rsidRPr="007803F2">
              <w:rPr>
                <w:b/>
              </w:rPr>
              <w:t>$31,25</w:t>
            </w:r>
            <w:r w:rsidR="00525335" w:rsidRPr="007803F2">
              <w:rPr>
                <w:b/>
              </w:rPr>
              <w:t>6</w:t>
            </w:r>
            <w:r w:rsidRPr="007803F2">
              <w:rPr>
                <w:b/>
              </w:rPr>
              <w:t xml:space="preserve"> per NDHa</w:t>
            </w:r>
          </w:p>
        </w:tc>
      </w:tr>
    </w:tbl>
    <w:p w14:paraId="5EB87600" w14:textId="77777777" w:rsidR="00623B98" w:rsidRPr="007803F2" w:rsidRDefault="00B04F11" w:rsidP="00623B98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92953DD" wp14:editId="48B13CFE">
                <wp:simplePos x="0" y="0"/>
                <wp:positionH relativeFrom="column">
                  <wp:posOffset>-83820</wp:posOffset>
                </wp:positionH>
                <wp:positionV relativeFrom="paragraph">
                  <wp:posOffset>332740</wp:posOffset>
                </wp:positionV>
                <wp:extent cx="597535" cy="341906"/>
                <wp:effectExtent l="0" t="0" r="0" b="127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AE0D1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146F6674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10BA3048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53DD" id="_x0000_s1030" type="#_x0000_t202" style="position:absolute;left:0;text-align:left;margin-left:-6.6pt;margin-top:26.2pt;width:47.05pt;height:26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s+hgIAABY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23B98" w:rsidRPr="007803F2">
        <w:t>4.0</w:t>
      </w:r>
      <w:r w:rsidR="00623B98" w:rsidRPr="007803F2">
        <w:tab/>
        <w:t>ICP land contribution percentage</w:t>
      </w:r>
    </w:p>
    <w:tbl>
      <w:tblPr>
        <w:tblW w:w="4515" w:type="pct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71"/>
        <w:gridCol w:w="3884"/>
      </w:tblGrid>
      <w:tr w:rsidR="007803F2" w:rsidRPr="007803F2" w14:paraId="063E4FF5" w14:textId="77777777" w:rsidTr="007803F2">
        <w:trPr>
          <w:trHeight w:val="538"/>
        </w:trPr>
        <w:tc>
          <w:tcPr>
            <w:tcW w:w="2463" w:type="pct"/>
            <w:shd w:val="solid" w:color="auto" w:fill="auto"/>
          </w:tcPr>
          <w:p w14:paraId="51DB0037" w14:textId="77777777" w:rsidR="00623B98" w:rsidRPr="007803F2" w:rsidRDefault="00F0735E" w:rsidP="00E50B94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Class of development</w:t>
            </w:r>
          </w:p>
        </w:tc>
        <w:tc>
          <w:tcPr>
            <w:tcW w:w="2537" w:type="pct"/>
            <w:shd w:val="solid" w:color="auto" w:fill="auto"/>
          </w:tcPr>
          <w:p w14:paraId="59A41173" w14:textId="77777777" w:rsidR="00623B98" w:rsidRPr="007803F2" w:rsidRDefault="00623B98" w:rsidP="00E50B94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ICP land contribution percentage</w:t>
            </w:r>
          </w:p>
        </w:tc>
      </w:tr>
      <w:tr w:rsidR="007803F2" w:rsidRPr="007803F2" w14:paraId="34B9BCC8" w14:textId="77777777" w:rsidTr="007803F2">
        <w:trPr>
          <w:trHeight w:val="355"/>
        </w:trPr>
        <w:tc>
          <w:tcPr>
            <w:tcW w:w="2463" w:type="pct"/>
          </w:tcPr>
          <w:p w14:paraId="1F8E220D" w14:textId="77777777" w:rsidR="00262BAB" w:rsidRPr="007803F2" w:rsidRDefault="00887C23" w:rsidP="001D5AD8">
            <w:pPr>
              <w:pStyle w:val="Tabletext1"/>
            </w:pPr>
            <w:r w:rsidRPr="007803F2">
              <w:t>Residential</w:t>
            </w:r>
          </w:p>
        </w:tc>
        <w:tc>
          <w:tcPr>
            <w:tcW w:w="2537" w:type="pct"/>
          </w:tcPr>
          <w:p w14:paraId="2ABD2178" w14:textId="77777777" w:rsidR="001D5AD8" w:rsidRPr="007803F2" w:rsidRDefault="00887C23" w:rsidP="001D5AD8">
            <w:pPr>
              <w:pStyle w:val="Tabletext1"/>
            </w:pPr>
            <w:r w:rsidRPr="007803F2">
              <w:t>14.11%</w:t>
            </w:r>
          </w:p>
        </w:tc>
      </w:tr>
      <w:tr w:rsidR="007803F2" w:rsidRPr="007803F2" w14:paraId="768B852A" w14:textId="77777777" w:rsidTr="007803F2">
        <w:trPr>
          <w:trHeight w:val="355"/>
        </w:trPr>
        <w:tc>
          <w:tcPr>
            <w:tcW w:w="2463" w:type="pct"/>
          </w:tcPr>
          <w:p w14:paraId="548C035F" w14:textId="77777777" w:rsidR="00887C23" w:rsidRPr="007803F2" w:rsidRDefault="00887C23" w:rsidP="001D5AD8">
            <w:pPr>
              <w:pStyle w:val="Tabletext1"/>
            </w:pPr>
            <w:r w:rsidRPr="007803F2">
              <w:t xml:space="preserve">Commercial and industrial </w:t>
            </w:r>
          </w:p>
        </w:tc>
        <w:tc>
          <w:tcPr>
            <w:tcW w:w="2537" w:type="pct"/>
          </w:tcPr>
          <w:p w14:paraId="1A6A2EA1" w14:textId="77777777" w:rsidR="00887C23" w:rsidRPr="007803F2" w:rsidRDefault="00887C23" w:rsidP="001D5AD8">
            <w:pPr>
              <w:pStyle w:val="Tabletext1"/>
            </w:pPr>
            <w:r w:rsidRPr="007803F2">
              <w:t>5.20%</w:t>
            </w:r>
          </w:p>
        </w:tc>
      </w:tr>
    </w:tbl>
    <w:p w14:paraId="6180A2AD" w14:textId="77777777" w:rsidR="00387E04" w:rsidRPr="007803F2" w:rsidRDefault="00B04F11" w:rsidP="00387E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35F02A" wp14:editId="423EE485">
                <wp:simplePos x="0" y="0"/>
                <wp:positionH relativeFrom="column">
                  <wp:posOffset>-105080</wp:posOffset>
                </wp:positionH>
                <wp:positionV relativeFrom="paragraph">
                  <wp:posOffset>187782</wp:posOffset>
                </wp:positionV>
                <wp:extent cx="597535" cy="341906"/>
                <wp:effectExtent l="0" t="0" r="0" b="127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94E85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7FC5F910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68F0D638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F02A" id="_x0000_s1031" type="#_x0000_t202" style="position:absolute;left:0;text-align:left;margin-left:-8.25pt;margin-top:14.8pt;width:47.05pt;height:26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87E04" w:rsidRPr="007803F2">
        <w:t>5.0</w:t>
      </w:r>
      <w:r w:rsidR="00387E04" w:rsidRPr="007803F2">
        <w:tab/>
        <w:t>Land component</w:t>
      </w:r>
    </w:p>
    <w:tbl>
      <w:tblPr>
        <w:tblW w:w="4385" w:type="pct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29"/>
        <w:gridCol w:w="1528"/>
        <w:gridCol w:w="1528"/>
        <w:gridCol w:w="1528"/>
        <w:gridCol w:w="1521"/>
      </w:tblGrid>
      <w:tr w:rsidR="007803F2" w:rsidRPr="007803F2" w14:paraId="0E74EEF5" w14:textId="77777777" w:rsidTr="007803F2">
        <w:trPr>
          <w:trHeight w:val="538"/>
        </w:trPr>
        <w:tc>
          <w:tcPr>
            <w:tcW w:w="893" w:type="pct"/>
            <w:shd w:val="solid" w:color="auto" w:fill="auto"/>
          </w:tcPr>
          <w:p w14:paraId="7A570279" w14:textId="77777777" w:rsidR="001909AD" w:rsidRPr="007803F2" w:rsidRDefault="001909AD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PSP parcel ID</w:t>
            </w:r>
          </w:p>
        </w:tc>
        <w:tc>
          <w:tcPr>
            <w:tcW w:w="1028" w:type="pct"/>
            <w:shd w:val="solid" w:color="auto" w:fill="auto"/>
          </w:tcPr>
          <w:p w14:paraId="7706DDE1" w14:textId="77777777" w:rsidR="001909AD" w:rsidRPr="007803F2" w:rsidRDefault="001909AD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Class of development</w:t>
            </w:r>
          </w:p>
        </w:tc>
        <w:tc>
          <w:tcPr>
            <w:tcW w:w="1028" w:type="pct"/>
            <w:shd w:val="solid" w:color="auto" w:fill="auto"/>
          </w:tcPr>
          <w:p w14:paraId="5D7AFFBE" w14:textId="77777777" w:rsidR="001909AD" w:rsidRPr="007803F2" w:rsidRDefault="001909AD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Parcel contribution percentage</w:t>
            </w:r>
          </w:p>
        </w:tc>
        <w:tc>
          <w:tcPr>
            <w:tcW w:w="1028" w:type="pct"/>
            <w:shd w:val="solid" w:color="auto" w:fill="auto"/>
          </w:tcPr>
          <w:p w14:paraId="52B1F15E" w14:textId="77777777" w:rsidR="001909AD" w:rsidRPr="007803F2" w:rsidRDefault="001909AD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Land credit amount</w:t>
            </w:r>
          </w:p>
        </w:tc>
        <w:tc>
          <w:tcPr>
            <w:tcW w:w="1024" w:type="pct"/>
            <w:shd w:val="solid" w:color="auto" w:fill="auto"/>
          </w:tcPr>
          <w:p w14:paraId="0F8578B8" w14:textId="77777777" w:rsidR="001909AD" w:rsidRPr="007803F2" w:rsidRDefault="001909AD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Land equalisation amount</w:t>
            </w:r>
          </w:p>
        </w:tc>
      </w:tr>
      <w:tr w:rsidR="007803F2" w:rsidRPr="007803F2" w14:paraId="7A310D1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E9303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B918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3C042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8008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B9AD0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$4,861.63</w:t>
            </w:r>
          </w:p>
        </w:tc>
      </w:tr>
      <w:tr w:rsidR="007803F2" w:rsidRPr="007803F2" w14:paraId="25F4A30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D0E45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D45FC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6B396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CB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D5539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$487,686.91</w:t>
            </w:r>
          </w:p>
        </w:tc>
      </w:tr>
      <w:tr w:rsidR="007803F2" w:rsidRPr="007803F2" w14:paraId="2506F56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FB90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095D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5B17B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13A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C1131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$441,334.76</w:t>
            </w:r>
          </w:p>
        </w:tc>
      </w:tr>
      <w:tr w:rsidR="007803F2" w:rsidRPr="007803F2" w14:paraId="761A387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187A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BCCDB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2D592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1D4F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137FC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$438,166.43</w:t>
            </w:r>
          </w:p>
        </w:tc>
      </w:tr>
      <w:tr w:rsidR="007803F2" w:rsidRPr="007803F2" w14:paraId="39D20FA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F5A7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1BDAD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A7545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9.76%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F06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$268,406.11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22E5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2F369D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FC33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E1531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3CD2E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0.27%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48B7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17250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$530,749.82</w:t>
            </w:r>
          </w:p>
        </w:tc>
      </w:tr>
      <w:tr w:rsidR="007803F2" w:rsidRPr="007803F2" w14:paraId="13A5D50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30F63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63496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045D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33F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10555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$41,266.12</w:t>
            </w:r>
          </w:p>
        </w:tc>
      </w:tr>
      <w:tr w:rsidR="007803F2" w:rsidRPr="007803F2" w14:paraId="61F8A9E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EB184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0F63B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7129F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4A5D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3A847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$3,670.37</w:t>
            </w:r>
          </w:p>
        </w:tc>
      </w:tr>
      <w:tr w:rsidR="007803F2" w:rsidRPr="007803F2" w14:paraId="64F61F5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9A667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58FC5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D5F9D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2.66%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E6B3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C4337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$1,872,620.47</w:t>
            </w:r>
          </w:p>
        </w:tc>
      </w:tr>
      <w:tr w:rsidR="007803F2" w:rsidRPr="007803F2" w14:paraId="4DBA914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1D034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1491B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27E7A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8.03%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F1CB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2DFFC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$1,026,252.65</w:t>
            </w:r>
          </w:p>
        </w:tc>
      </w:tr>
      <w:tr w:rsidR="007803F2" w:rsidRPr="007803F2" w14:paraId="4ED394D7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64CAD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P-11 -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C6060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E1FA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22.79%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725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$789,230.43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BD5B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2E568E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01EC8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P-11 -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DAAFA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91B2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53.70%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BC65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$456,516.87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4591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20871D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F57B5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P-12 -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ABA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12B2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16.67%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0E6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$2,084,835.28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8867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A88D40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38D5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P-12 -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52D6D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09D16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4.17%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30C3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8BC3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$374,607.55</w:t>
            </w:r>
          </w:p>
        </w:tc>
      </w:tr>
      <w:tr w:rsidR="007803F2" w:rsidRPr="007803F2" w14:paraId="47E5FF5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3B192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4032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1099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9.86%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9DE0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$417,961.51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080CF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EF40F7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81EC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4F257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5CFDE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18.34%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55F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$1,131,235.82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A166D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2888BA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0326A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EF5C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BC169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12.90%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C011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$564,653.79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81AAF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081D75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61D82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AF797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D37D6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10.04%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EDA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A2396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$804,319.10</w:t>
            </w:r>
          </w:p>
        </w:tc>
      </w:tr>
      <w:tr w:rsidR="007803F2" w:rsidRPr="007803F2" w14:paraId="565BCCB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2E64F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E535F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535E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7.20%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5B2E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BE23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$1,147,171.07</w:t>
            </w:r>
          </w:p>
        </w:tc>
      </w:tr>
      <w:tr w:rsidR="007803F2" w:rsidRPr="007803F2" w14:paraId="1C54B5D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C90FE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73C3B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28498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78.68%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9982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$6,593,243.87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6F27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9FB004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D0985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P-19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7184B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FD606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2.45%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76BD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A0E19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$1,301,228.80</w:t>
            </w:r>
          </w:p>
        </w:tc>
      </w:tr>
      <w:tr w:rsidR="007803F2" w:rsidRPr="007803F2" w14:paraId="621AA65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45590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759A8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B68C0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7.66%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D7F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37D60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$1,310,942.78</w:t>
            </w:r>
          </w:p>
        </w:tc>
      </w:tr>
      <w:tr w:rsidR="007803F2" w:rsidRPr="007803F2" w14:paraId="2D687CB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6BD1F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398D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EB90A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A208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5DBE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$3,441,229.63</w:t>
            </w:r>
          </w:p>
        </w:tc>
      </w:tr>
      <w:tr w:rsidR="007803F2" w:rsidRPr="007803F2" w14:paraId="595120A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86379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0FD9B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2072A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C93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19D6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$648,277.04</w:t>
            </w:r>
          </w:p>
        </w:tc>
      </w:tr>
      <w:tr w:rsidR="007803F2" w:rsidRPr="007803F2" w14:paraId="30F433E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5D8B0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ABF49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D25B2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7.81%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F5E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2B7A0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$1,201,331.58</w:t>
            </w:r>
          </w:p>
        </w:tc>
      </w:tr>
      <w:tr w:rsidR="007803F2" w:rsidRPr="007803F2" w14:paraId="5EBE10E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791A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65FD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98E4B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23.70%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A76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$1,555,525.42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E0A8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434202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9C12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8A90A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DD11E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48.54%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437E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$3,305,586.58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E0D40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13F6A3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C1ACA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8E5D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6585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8F62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97590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$435,684.00</w:t>
            </w:r>
          </w:p>
        </w:tc>
      </w:tr>
      <w:tr w:rsidR="007803F2" w:rsidRPr="007803F2" w14:paraId="6AD2955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DA7F7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580C7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E3C33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2.06%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055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C73F4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$8,695,491.59</w:t>
            </w:r>
          </w:p>
        </w:tc>
      </w:tr>
      <w:tr w:rsidR="007803F2" w:rsidRPr="007803F2" w14:paraId="4CDD8C6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B8776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C8D4C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97988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5.74%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362C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B0A60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$6,802,200.92</w:t>
            </w:r>
          </w:p>
        </w:tc>
      </w:tr>
      <w:tr w:rsidR="007803F2" w:rsidRPr="007803F2" w14:paraId="77D1BF4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5FC73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P-29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6AA8F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E06AE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49.24%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2579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$5,715,402.30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96373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23A625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A4EA4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BB8E1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45DC7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52.31%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7CD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$6,113,578.72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063C0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407C16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DA7B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C80CF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A64D8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10.88%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805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F0916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$546,335.97</w:t>
            </w:r>
          </w:p>
        </w:tc>
      </w:tr>
      <w:tr w:rsidR="007803F2" w:rsidRPr="007803F2" w14:paraId="799F976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92D50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03FE4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3EF09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25.62%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0A1E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$3,078,004.36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70EF7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1766F9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80F95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AD9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B6FFB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43.39%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BCB5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$1,821,280.37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33CE1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EDA5EA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A4043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4399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58980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7.23%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D63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764F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$1,416,045.64</w:t>
            </w:r>
          </w:p>
        </w:tc>
      </w:tr>
      <w:tr w:rsidR="007803F2" w:rsidRPr="007803F2" w14:paraId="1D69E32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6F2F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6DBB0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ACCE3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73.15%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EEEB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$5,811,469.37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C7BB5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103C47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3B0E2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9ACB9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1C0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70.30%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7023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$3,006,036.08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DC35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9A3F62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95509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427E2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EDDC2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67.89%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C36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$2,918,009.99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0BFAD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755203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28334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4317B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F1657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16.53%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DDFC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$202,153.94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0F419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095268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C0D0E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P-39 -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1A938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9B17B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51D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52E7D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$2,887,155.07</w:t>
            </w:r>
          </w:p>
        </w:tc>
      </w:tr>
      <w:tr w:rsidR="007803F2" w:rsidRPr="007803F2" w14:paraId="1FA0B16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F3F9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P-39 -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C3623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9B1CD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F180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3AE6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$36,315.96</w:t>
            </w:r>
          </w:p>
        </w:tc>
      </w:tr>
      <w:tr w:rsidR="007803F2" w:rsidRPr="007803F2" w14:paraId="64DF614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C3333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144B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05D1B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AF38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6E708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$1,036,846.36</w:t>
            </w:r>
          </w:p>
        </w:tc>
      </w:tr>
      <w:tr w:rsidR="007803F2" w:rsidRPr="007803F2" w14:paraId="4055550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A4AFA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F343A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76468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5.41%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CE7C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D5DB9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$969,962.81</w:t>
            </w:r>
          </w:p>
        </w:tc>
      </w:tr>
      <w:tr w:rsidR="007803F2" w:rsidRPr="007803F2" w14:paraId="14995E8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AC5B2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314D3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6D233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8.00%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C806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059E5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$1,138,134.60</w:t>
            </w:r>
          </w:p>
        </w:tc>
      </w:tr>
      <w:tr w:rsidR="007803F2" w:rsidRPr="007803F2" w14:paraId="38E5635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CC4DD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D3010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DC48A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9.04%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C357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FBE74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$657,501.26</w:t>
            </w:r>
          </w:p>
        </w:tc>
      </w:tr>
      <w:tr w:rsidR="007803F2" w:rsidRPr="007803F2" w14:paraId="40ECA7C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20EFE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9F341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9E871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5.81%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29D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FB1F4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$1,267,364.66</w:t>
            </w:r>
          </w:p>
        </w:tc>
      </w:tr>
      <w:tr w:rsidR="007803F2" w:rsidRPr="007803F2" w14:paraId="749614A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EDA98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8E76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6F104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8.36%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11E4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84895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$846,374.24</w:t>
            </w:r>
          </w:p>
        </w:tc>
      </w:tr>
      <w:tr w:rsidR="007803F2" w:rsidRPr="007803F2" w14:paraId="50D4A927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A2B4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ED42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2BA5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6.49%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4566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82A3D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$918,036.24</w:t>
            </w:r>
          </w:p>
        </w:tc>
      </w:tr>
      <w:tr w:rsidR="007803F2" w:rsidRPr="007803F2" w14:paraId="1DA08E3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6A178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1598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87FC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12.40%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701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D8C8E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$315,714.52</w:t>
            </w:r>
          </w:p>
        </w:tc>
      </w:tr>
      <w:tr w:rsidR="007803F2" w:rsidRPr="007803F2" w14:paraId="6F8825D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7C288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B690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935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19.09%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D57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$5,263,824.05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950FB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0A313C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214EF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P-49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DF8F9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941AE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6.04%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C66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3FC63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$3,468,181.67</w:t>
            </w:r>
          </w:p>
        </w:tc>
      </w:tr>
      <w:tr w:rsidR="007803F2" w:rsidRPr="007803F2" w14:paraId="291DDDF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3B7CB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2B1DE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7854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06F6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2FE2D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F18FBF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D85B3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301FB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3D043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8C63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392A4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0A1AE1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87999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1BDB5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B9ABB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7.22%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E281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539C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$19,996.42</w:t>
            </w:r>
          </w:p>
        </w:tc>
      </w:tr>
      <w:tr w:rsidR="007803F2" w:rsidRPr="007803F2" w14:paraId="7B23989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A0853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2284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48473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0.28%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12AE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37A78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$2,055,400.31</w:t>
            </w:r>
          </w:p>
        </w:tc>
      </w:tr>
      <w:tr w:rsidR="007803F2" w:rsidRPr="007803F2" w14:paraId="35A84B1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A11C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D94B4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29552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11.27%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4B71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E21E1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$374,598.29</w:t>
            </w:r>
          </w:p>
        </w:tc>
      </w:tr>
      <w:tr w:rsidR="007803F2" w:rsidRPr="007803F2" w14:paraId="1020B2C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5688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P-55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C6395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92154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18.04%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E18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$886,563.60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A21D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AEBC39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2A6D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P-R1 (Plumpton Road)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1668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BAC35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58CB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534E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1AEC422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B08D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P-R2 (Tarleton Road)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4FE90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C0DE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E75F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215CA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55862A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B33AB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P-R3 (Beattys Rd)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E1926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BAF56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544C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0CC11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873412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CE601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P-R4 (Saric Ct)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4912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D181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1DD2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3E273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14A7FB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9806E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P-R5 (Taylors Rd)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4CD41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71FF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3721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4BBA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19AF8C0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5474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0FCB7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FD1BF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607F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0C01D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$1,602,853.96</w:t>
            </w:r>
          </w:p>
        </w:tc>
      </w:tr>
      <w:tr w:rsidR="007803F2" w:rsidRPr="007803F2" w14:paraId="42930A0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B596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C1D07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6705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12.55%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A8B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FF34A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$223,867.65</w:t>
            </w:r>
          </w:p>
        </w:tc>
      </w:tr>
      <w:tr w:rsidR="007803F2" w:rsidRPr="007803F2" w14:paraId="4F811E4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3E2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606D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50AD3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0.61%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2B5C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D585F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$1,381,750.78</w:t>
            </w:r>
          </w:p>
        </w:tc>
      </w:tr>
      <w:tr w:rsidR="007803F2" w:rsidRPr="007803F2" w14:paraId="1A8A52F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74A4C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2253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BB387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2.11%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182D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B4937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$1,292,623.87</w:t>
            </w:r>
          </w:p>
        </w:tc>
      </w:tr>
      <w:tr w:rsidR="007803F2" w:rsidRPr="007803F2" w14:paraId="257E0D9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E791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9774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4E6EC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D886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66169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$2,383,194.38</w:t>
            </w:r>
          </w:p>
        </w:tc>
      </w:tr>
      <w:tr w:rsidR="007803F2" w:rsidRPr="007803F2" w14:paraId="25ADE48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DBB55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C99F6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F429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183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DCB8E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$997,494.04</w:t>
            </w:r>
          </w:p>
        </w:tc>
      </w:tr>
      <w:tr w:rsidR="007803F2" w:rsidRPr="007803F2" w14:paraId="6FB8BF0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25303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B77CA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36083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15.56%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6992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$135,023.99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8D245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1BA685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86608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33087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D8B8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0.12%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C062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25DDC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$1,332,994.38</w:t>
            </w:r>
          </w:p>
        </w:tc>
      </w:tr>
      <w:tr w:rsidR="007803F2" w:rsidRPr="007803F2" w14:paraId="26C8565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42E4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K-8a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364A6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D16D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6E2D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493D7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146D26AC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A4824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2776C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0469C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7.30%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A43E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EB6AC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$431,941.87</w:t>
            </w:r>
          </w:p>
        </w:tc>
      </w:tr>
      <w:tr w:rsidR="007803F2" w:rsidRPr="007803F2" w14:paraId="6366E9E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71530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K-9a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8BE6E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25E2D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C316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808B2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2D61ED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28062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7FF73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3B703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21.61%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CBE2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$1,110,741.01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27C5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736BBE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6AC88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9C688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638A9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92.63%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7B01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$5,553,378.17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BA82B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C52BAD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D3FAB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4712B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6634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9.75%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8DD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60CAD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$59,408.98</w:t>
            </w:r>
          </w:p>
        </w:tc>
      </w:tr>
      <w:tr w:rsidR="007803F2" w:rsidRPr="007803F2" w14:paraId="757D0CF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D6223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K-13 -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C8C7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D4EF2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730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6418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$16,265.97</w:t>
            </w:r>
          </w:p>
        </w:tc>
      </w:tr>
      <w:tr w:rsidR="007803F2" w:rsidRPr="007803F2" w14:paraId="27C751D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685F8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K-13 -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250C8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5DFB5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39.84%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F4AA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$6,517,347.41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6109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07BDA3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9AB50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1F18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ED238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14.65%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973D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$54,583.51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5F0CD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F4F168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6E2D9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D8D9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1CAC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29.97%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4A7B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$2,217,545.49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4320D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FCD488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20AE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DF0CA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F500C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C1F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35E1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$2,036,692.57</w:t>
            </w:r>
          </w:p>
        </w:tc>
      </w:tr>
      <w:tr w:rsidR="007803F2" w:rsidRPr="007803F2" w14:paraId="21E0C98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481B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D224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DF55E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FC63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47F3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$639,831.53</w:t>
            </w:r>
          </w:p>
        </w:tc>
      </w:tr>
      <w:tr w:rsidR="007803F2" w:rsidRPr="007803F2" w14:paraId="378DC01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A01F9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83AF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2A290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1C6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734E4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$154,391.61</w:t>
            </w:r>
          </w:p>
        </w:tc>
      </w:tr>
      <w:tr w:rsidR="007803F2" w:rsidRPr="007803F2" w14:paraId="56D75B2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103B0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K-19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B6611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7F4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14.11%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FDC2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$442.92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4DDB0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BE898F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CFC97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6FE6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F1EA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16.55%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572B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$80,430.54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CE142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05315C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41831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4FD6B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ECE28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23.54%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B29C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$1,684,354.61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3EEE9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483368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76683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894E1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868EA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10.50%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C11B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DF3F1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$638,617.77</w:t>
            </w:r>
          </w:p>
        </w:tc>
      </w:tr>
      <w:tr w:rsidR="007803F2" w:rsidRPr="007803F2" w14:paraId="7D23068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CF071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4EC64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A81D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18.48%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3F7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$759,051.96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647D2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D53CE1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BD77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8E099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13B39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3.82%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D5C6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2DDBB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$2,201,565.83</w:t>
            </w:r>
          </w:p>
        </w:tc>
      </w:tr>
      <w:tr w:rsidR="007803F2" w:rsidRPr="007803F2" w14:paraId="14342CC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15CF1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B6D96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BF572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E59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3BFBB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$2,167,734.87</w:t>
            </w:r>
          </w:p>
        </w:tc>
      </w:tr>
      <w:tr w:rsidR="007803F2" w:rsidRPr="007803F2" w14:paraId="296887B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719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8FCE1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E251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DB77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23CC7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$862,430.29</w:t>
            </w:r>
          </w:p>
        </w:tc>
      </w:tr>
      <w:tr w:rsidR="007803F2" w:rsidRPr="007803F2" w14:paraId="5EF555D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2C3D9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K-29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42D0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D218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BB1A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AC02D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C839F7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EBA06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75743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F787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1.95%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04FB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9F977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$1,183,278.46</w:t>
            </w:r>
          </w:p>
        </w:tc>
      </w:tr>
      <w:tr w:rsidR="007803F2" w:rsidRPr="007803F2" w14:paraId="162DDFC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89077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EF863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FDCC9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EB56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A2875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$862,003.21</w:t>
            </w:r>
          </w:p>
        </w:tc>
      </w:tr>
      <w:tr w:rsidR="007803F2" w:rsidRPr="007803F2" w14:paraId="1BE413A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EFB03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K-31a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47E1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9B578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FED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D4D45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90DED4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D3EBE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0CDF4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DE2D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11.25%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285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812FA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$377,794.11</w:t>
            </w:r>
          </w:p>
        </w:tc>
      </w:tr>
      <w:tr w:rsidR="007803F2" w:rsidRPr="007803F2" w14:paraId="66D9231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54FEA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B9630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188C5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148.86%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B963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$8,876,041.70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4E2B2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16C633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25347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5A17F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561F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3.13%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AB5A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E76DC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$2,587,113.20</w:t>
            </w:r>
          </w:p>
        </w:tc>
      </w:tr>
      <w:tr w:rsidR="007803F2" w:rsidRPr="007803F2" w14:paraId="4D9C364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26CD4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D311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724B6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8.88%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4744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ADC64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$618,549.08</w:t>
            </w:r>
          </w:p>
        </w:tc>
      </w:tr>
      <w:tr w:rsidR="007803F2" w:rsidRPr="007803F2" w14:paraId="0C4D0D6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DB539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326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98D57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23D1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2EE67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$1,453,301.44</w:t>
            </w:r>
          </w:p>
        </w:tc>
      </w:tr>
      <w:tr w:rsidR="007803F2" w:rsidRPr="007803F2" w14:paraId="7F6B8BB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06C5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DD91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33DA8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25.79%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3956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$1,572,710.00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7963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517C4A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DC828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87C5E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C0722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9.72%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936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D0A35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$671,503.85</w:t>
            </w:r>
          </w:p>
        </w:tc>
      </w:tr>
      <w:tr w:rsidR="007803F2" w:rsidRPr="007803F2" w14:paraId="765ADF4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E1335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K-39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7B21D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CE066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2.29%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87A5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D9CB5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$1,620,020.35</w:t>
            </w:r>
          </w:p>
        </w:tc>
      </w:tr>
      <w:tr w:rsidR="007803F2" w:rsidRPr="007803F2" w14:paraId="0EF6B18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34D81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5221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E59C3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6BF2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00E8F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$2,632,227.52</w:t>
            </w:r>
          </w:p>
        </w:tc>
      </w:tr>
      <w:tr w:rsidR="007803F2" w:rsidRPr="007803F2" w14:paraId="18A7740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05B22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8F82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85423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9.15%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A3E2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02A6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$806,600.15</w:t>
            </w:r>
          </w:p>
        </w:tc>
      </w:tr>
      <w:tr w:rsidR="007803F2" w:rsidRPr="007803F2" w14:paraId="1ECAE20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1B1CB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2A639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3B651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2A11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09BE0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$2,499,218.49</w:t>
            </w:r>
          </w:p>
        </w:tc>
      </w:tr>
      <w:tr w:rsidR="007803F2" w:rsidRPr="007803F2" w14:paraId="01D4C29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4D690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C3068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DDA8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21.58%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CF40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$1,051,625.45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49873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157876AF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3ACA0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64D22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DECC5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27CA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84D1F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$1,445,620.17</w:t>
            </w:r>
          </w:p>
        </w:tc>
      </w:tr>
      <w:tr w:rsidR="007803F2" w:rsidRPr="007803F2" w14:paraId="0C26934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6DCBA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2A825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D7E23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17.03%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DDC7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$236,529.29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D00A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29B0DDC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D6D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983FD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D69DF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113.71%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795D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$6,114,271.39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BBB23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F88AC6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896B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FB0DF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3F05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118.73%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7E16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$6,467,206.98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CEA47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2F18E2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4B656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D124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33180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34.11%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E273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$2,045,948.35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A2BB2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BD5272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7F5C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K-49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CC3A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ECDFE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D62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04F26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$444,165.44</w:t>
            </w:r>
          </w:p>
        </w:tc>
      </w:tr>
      <w:tr w:rsidR="007803F2" w:rsidRPr="007803F2" w14:paraId="2B52E07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4BB7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D2E7C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138FE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417A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8C95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$618,740.11</w:t>
            </w:r>
          </w:p>
        </w:tc>
      </w:tr>
      <w:tr w:rsidR="007803F2" w:rsidRPr="007803F2" w14:paraId="15681AB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79708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K-51 -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DE88D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356B5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13.57%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4A9E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$61,776.83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D6B19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5F1F01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D5BA0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K-51 -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4F10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3852B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12.92%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19D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AC382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$40,256.70</w:t>
            </w:r>
          </w:p>
        </w:tc>
      </w:tr>
      <w:tr w:rsidR="007803F2" w:rsidRPr="007803F2" w14:paraId="48EAADA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941B0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K-51a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DD23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AA7DF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E619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E2ABE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EE8704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440C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06B23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F0D02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12.50%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E945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3E2A4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$144,638.33</w:t>
            </w:r>
          </w:p>
        </w:tc>
      </w:tr>
      <w:tr w:rsidR="007803F2" w:rsidRPr="007803F2" w14:paraId="333552D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28647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A392E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48A2E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13.93%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6E1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F1E04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$18,846.18</w:t>
            </w:r>
          </w:p>
        </w:tc>
      </w:tr>
      <w:tr w:rsidR="007803F2" w:rsidRPr="007803F2" w14:paraId="43352F03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B8D10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381D9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2E83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45E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4D154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$83,859.26</w:t>
            </w:r>
          </w:p>
        </w:tc>
      </w:tr>
      <w:tr w:rsidR="007803F2" w:rsidRPr="007803F2" w14:paraId="2BAA743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595C1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2F65B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5E7C5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1.54%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410E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9985A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$419,658.01</w:t>
            </w:r>
          </w:p>
        </w:tc>
      </w:tr>
      <w:tr w:rsidR="007803F2" w:rsidRPr="007803F2" w14:paraId="7639574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398CE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DEED0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381C7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2.81%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8721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2DE86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$375,463.38</w:t>
            </w:r>
          </w:p>
        </w:tc>
      </w:tr>
      <w:tr w:rsidR="007803F2" w:rsidRPr="007803F2" w14:paraId="6C07C00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D586C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9F2C5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7424F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28.17%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A4BF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$469,325.16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019D9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ABA0357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5E0D3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2E57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E6F12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F25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0833D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$357,898.63</w:t>
            </w:r>
          </w:p>
        </w:tc>
      </w:tr>
      <w:tr w:rsidR="007803F2" w:rsidRPr="007803F2" w14:paraId="590B733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1F15F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K-59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9A9A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0D284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E2A3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37643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$5,002.65</w:t>
            </w:r>
          </w:p>
        </w:tc>
      </w:tr>
      <w:tr w:rsidR="007803F2" w:rsidRPr="007803F2" w14:paraId="12CBAF4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4F961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CCD8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A5E5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270D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5ED2D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$498,422.35</w:t>
            </w:r>
          </w:p>
        </w:tc>
      </w:tr>
      <w:tr w:rsidR="007803F2" w:rsidRPr="007803F2" w14:paraId="7B404EA2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0F94C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CB5E4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D78C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03F9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D46C0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$177,976.58</w:t>
            </w:r>
          </w:p>
        </w:tc>
      </w:tr>
      <w:tr w:rsidR="007803F2" w:rsidRPr="007803F2" w14:paraId="548A899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1588B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K-62 (not used)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BF6C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A81A9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035D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EF75E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30030DF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CC3C1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29417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C0BA7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5.52%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EFB7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C2DF7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$1,318,420.63</w:t>
            </w:r>
          </w:p>
        </w:tc>
      </w:tr>
      <w:tr w:rsidR="007803F2" w:rsidRPr="007803F2" w14:paraId="65F20A46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3C097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42CA7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5DA9E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14.32%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B91A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$36,379.40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1FD9C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04DD304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811C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23217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C7F61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10.22%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9007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D29CF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$698,267.28</w:t>
            </w:r>
          </w:p>
        </w:tc>
      </w:tr>
      <w:tr w:rsidR="007803F2" w:rsidRPr="007803F2" w14:paraId="65572F2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9237F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79B13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910E9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2.42%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A38E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960C0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$3,954,975.37</w:t>
            </w:r>
          </w:p>
        </w:tc>
      </w:tr>
      <w:tr w:rsidR="007803F2" w:rsidRPr="007803F2" w14:paraId="6F922C9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B9764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K-66a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BBD6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9E5EC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8.49%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5E46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376E6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$91,227.60</w:t>
            </w:r>
          </w:p>
        </w:tc>
      </w:tr>
      <w:tr w:rsidR="007803F2" w:rsidRPr="007803F2" w14:paraId="7748F33B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C4B2C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0A8E8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A808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7.35%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25AF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999DD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$1,345,147.09</w:t>
            </w:r>
          </w:p>
        </w:tc>
      </w:tr>
      <w:tr w:rsidR="007803F2" w:rsidRPr="007803F2" w14:paraId="1B2C5744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A80C2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K-67a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E624D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1FC6D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CAD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9EDA5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9D297D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1C7CA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61DC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114DB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15.64%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F009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$847,375.60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270AB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6BBA325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182E5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K-69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B740A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395B6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10.75%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6D5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F08F6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$2,277,827.57</w:t>
            </w:r>
          </w:p>
        </w:tc>
      </w:tr>
      <w:tr w:rsidR="007803F2" w:rsidRPr="007803F2" w14:paraId="7ED404E8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2B12B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K-70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79FD4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F65DD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100.00%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BD5A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C056F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42F6B5E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98933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K-R1 (Taylors Rd)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553B7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D80A6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926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E3EE0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7090FB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36D37B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K-R2 (Vere Ct)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5C09D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F1ABF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EBAB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2D906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6C08441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ABB81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K-R3 (Sinclairs Rd)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C22C7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2F959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B621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3F76E2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6CDE6F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9EAEB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K-R4 (Monaghans Ln)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A2960D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63413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8F82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E4B3A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E127C60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215F0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K-R5 (Reed Ct)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76136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69545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68ED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31944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51A58A29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3A502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K-R6 (Deanside Ct)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20F95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0AB2B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7A34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BE96A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7AEAD35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B22168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K-R7 (Gray Ct)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B87CC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98C57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D911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143E8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4A06A85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37BC0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K-R8 (Neale Rd)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33F54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55CE9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0B87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3E09B1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</w:tr>
      <w:tr w:rsidR="007803F2" w:rsidRPr="007803F2" w14:paraId="74D6AF7A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75C23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K-R9 - 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A79370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Employment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00E05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6C9F4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6E844F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$170,976.04</w:t>
            </w:r>
          </w:p>
        </w:tc>
      </w:tr>
      <w:tr w:rsidR="007803F2" w:rsidRPr="007803F2" w14:paraId="234D208D" w14:textId="77777777" w:rsidTr="007803F2">
        <w:trPr>
          <w:trHeight w:val="355"/>
        </w:trPr>
        <w:tc>
          <w:tcPr>
            <w:tcW w:w="89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14:paraId="6B16C0EC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K-R9 - R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14:paraId="62F40343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Residential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14:paraId="462DFFF9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0.00%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DC1DD1A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$0.00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14C32FE" w14:textId="77777777" w:rsidR="001909AD" w:rsidRPr="007803F2" w:rsidRDefault="001909AD" w:rsidP="00AD5AC2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$818,742.08</w:t>
            </w:r>
          </w:p>
        </w:tc>
      </w:tr>
    </w:tbl>
    <w:p w14:paraId="60E698BD" w14:textId="77777777" w:rsidR="00BD1F31" w:rsidRPr="007803F2" w:rsidRDefault="00BD1F31" w:rsidP="00BD1F31">
      <w:pPr>
        <w:pStyle w:val="Notetext"/>
      </w:pPr>
    </w:p>
    <w:p w14:paraId="097E6A7F" w14:textId="77777777" w:rsidR="00BD1F31" w:rsidRPr="007803F2" w:rsidRDefault="00BD1F31" w:rsidP="00BD1F31">
      <w:pPr>
        <w:pStyle w:val="Notetext"/>
      </w:pPr>
      <w:r w:rsidRPr="007803F2">
        <w:t xml:space="preserve">Note: </w:t>
      </w:r>
      <w:r w:rsidRPr="007803F2">
        <w:tab/>
        <w:t>Refer to Plan 01 of the incorporated Plumpton &amp; Kororoit Infrastructure Contributions Plan, April 2018 for PSP parcel ID numbers.</w:t>
      </w:r>
    </w:p>
    <w:p w14:paraId="51C849D3" w14:textId="77777777" w:rsidR="006A2731" w:rsidRPr="007803F2" w:rsidRDefault="00B04F11" w:rsidP="00387E04">
      <w:pPr>
        <w:pStyle w:val="HeadC"/>
        <w:ind w:left="0" w:firstLine="0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061AD6" wp14:editId="1254CF59">
                <wp:simplePos x="0" y="0"/>
                <wp:positionH relativeFrom="column">
                  <wp:posOffset>-97460</wp:posOffset>
                </wp:positionH>
                <wp:positionV relativeFrom="paragraph">
                  <wp:posOffset>272415</wp:posOffset>
                </wp:positionV>
                <wp:extent cx="597535" cy="341906"/>
                <wp:effectExtent l="0" t="0" r="0" b="127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728B8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6821E805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77CEE519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1AD6" id="_x0000_s1032" type="#_x0000_t202" style="position:absolute;margin-left:-7.65pt;margin-top:21.45pt;width:47.05pt;height:26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KL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87E04" w:rsidRPr="007803F2">
        <w:t>6.0</w:t>
      </w:r>
      <w:r w:rsidR="00387E04" w:rsidRPr="007803F2">
        <w:tab/>
        <w:t>Method and timing of indexation – Standard levy rate</w:t>
      </w:r>
    </w:p>
    <w:tbl>
      <w:tblPr>
        <w:tblW w:w="7620" w:type="dxa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17"/>
        <w:gridCol w:w="2410"/>
        <w:gridCol w:w="2693"/>
      </w:tblGrid>
      <w:tr w:rsidR="007803F2" w:rsidRPr="007803F2" w14:paraId="26EBD3D4" w14:textId="77777777" w:rsidTr="007803F2">
        <w:trPr>
          <w:trHeight w:val="363"/>
        </w:trPr>
        <w:tc>
          <w:tcPr>
            <w:tcW w:w="2517" w:type="dxa"/>
            <w:shd w:val="solid" w:color="auto" w:fill="auto"/>
          </w:tcPr>
          <w:p w14:paraId="5737F5C1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Infrastructure category</w:t>
            </w:r>
          </w:p>
        </w:tc>
        <w:tc>
          <w:tcPr>
            <w:tcW w:w="2410" w:type="dxa"/>
            <w:shd w:val="solid" w:color="auto" w:fill="auto"/>
          </w:tcPr>
          <w:p w14:paraId="18DBC8C1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Indexation method </w:t>
            </w:r>
          </w:p>
        </w:tc>
        <w:tc>
          <w:tcPr>
            <w:tcW w:w="2693" w:type="dxa"/>
            <w:shd w:val="solid" w:color="auto" w:fill="auto"/>
          </w:tcPr>
          <w:p w14:paraId="42B14D35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Timing </w:t>
            </w:r>
          </w:p>
        </w:tc>
      </w:tr>
      <w:tr w:rsidR="007803F2" w:rsidRPr="007803F2" w14:paraId="01A5B9C9" w14:textId="77777777" w:rsidTr="007803F2">
        <w:trPr>
          <w:trHeight w:val="355"/>
        </w:trPr>
        <w:tc>
          <w:tcPr>
            <w:tcW w:w="2517" w:type="dxa"/>
          </w:tcPr>
          <w:p w14:paraId="402A433C" w14:textId="77777777" w:rsidR="007071DD" w:rsidRPr="007803F2" w:rsidRDefault="007071DD" w:rsidP="007071DD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410" w:type="dxa"/>
          </w:tcPr>
          <w:p w14:paraId="306218C2" w14:textId="77777777" w:rsidR="007071DD" w:rsidRPr="007803F2" w:rsidRDefault="007071DD" w:rsidP="007071DD">
            <w:pPr>
              <w:pStyle w:val="Tabletext1"/>
            </w:pPr>
            <w:r w:rsidRPr="007803F2">
              <w:t>Producer Price Index Numbers for Non-Residential Building Construction – Victoria published by the Australian Bureau of Statistics (Catalogue 6427.0, Table 17, Output of the Construction Industries, subdivision and class index numbers).</w:t>
            </w:r>
          </w:p>
        </w:tc>
        <w:tc>
          <w:tcPr>
            <w:tcW w:w="2693" w:type="dxa"/>
          </w:tcPr>
          <w:p w14:paraId="3E5C9AA6" w14:textId="77777777" w:rsidR="007071DD" w:rsidRPr="007803F2" w:rsidRDefault="007071DD" w:rsidP="007071DD">
            <w:pPr>
              <w:pStyle w:val="Tabletext1"/>
            </w:pPr>
            <w:r w:rsidRPr="007803F2">
              <w:t>1 July each year</w:t>
            </w:r>
          </w:p>
        </w:tc>
      </w:tr>
      <w:tr w:rsidR="007803F2" w:rsidRPr="007803F2" w14:paraId="6809A559" w14:textId="77777777" w:rsidTr="007803F2">
        <w:trPr>
          <w:trHeight w:val="355"/>
        </w:trPr>
        <w:tc>
          <w:tcPr>
            <w:tcW w:w="2517" w:type="dxa"/>
          </w:tcPr>
          <w:p w14:paraId="4DD50193" w14:textId="77777777" w:rsidR="007071DD" w:rsidRPr="007803F2" w:rsidRDefault="007071DD" w:rsidP="007071DD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410" w:type="dxa"/>
          </w:tcPr>
          <w:p w14:paraId="7FAA4F06" w14:textId="77777777" w:rsidR="007071DD" w:rsidRPr="007803F2" w:rsidRDefault="007071DD" w:rsidP="007071DD">
            <w:pPr>
              <w:pStyle w:val="Tabletext1"/>
            </w:pPr>
            <w:r w:rsidRPr="007803F2">
              <w:t>Producer Price Index Numbers for Road and Bridge Construction – Victoria published by the Australian Bureau of Statistics (Catalogue 6427.0, Table 17, Output of the Construction Industries, subdivision and class index numbers).</w:t>
            </w:r>
          </w:p>
        </w:tc>
        <w:tc>
          <w:tcPr>
            <w:tcW w:w="2693" w:type="dxa"/>
          </w:tcPr>
          <w:p w14:paraId="43A690B1" w14:textId="77777777" w:rsidR="007071DD" w:rsidRPr="007803F2" w:rsidRDefault="007071DD" w:rsidP="007071DD">
            <w:pPr>
              <w:pStyle w:val="Tabletext1"/>
            </w:pPr>
            <w:r w:rsidRPr="007803F2">
              <w:t>1 July each year</w:t>
            </w:r>
          </w:p>
        </w:tc>
      </w:tr>
    </w:tbl>
    <w:p w14:paraId="5519395F" w14:textId="77777777" w:rsidR="002A7104" w:rsidRPr="007803F2" w:rsidRDefault="00B04F11" w:rsidP="002A71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52F6B7B" wp14:editId="7DF6E8CF">
                <wp:simplePos x="0" y="0"/>
                <wp:positionH relativeFrom="column">
                  <wp:posOffset>-89179</wp:posOffset>
                </wp:positionH>
                <wp:positionV relativeFrom="paragraph">
                  <wp:posOffset>320827</wp:posOffset>
                </wp:positionV>
                <wp:extent cx="597535" cy="341906"/>
                <wp:effectExtent l="0" t="0" r="0" b="1270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272F4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6EA0D3E1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2AED4564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6B7B" id="_x0000_s1033" type="#_x0000_t202" style="position:absolute;left:0;text-align:left;margin-left:-7pt;margin-top:25.25pt;width:47.05pt;height:26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aMhg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60280C" w:rsidRPr="007803F2">
        <w:t>7</w:t>
      </w:r>
      <w:r w:rsidR="002A7104" w:rsidRPr="007803F2">
        <w:t>.0</w:t>
      </w:r>
      <w:r w:rsidR="002A7104" w:rsidRPr="007803F2">
        <w:tab/>
        <w:t>Method and timing of indexation – Supplementary levy</w:t>
      </w:r>
      <w:r w:rsidR="00111236" w:rsidRPr="007803F2">
        <w:t xml:space="preserve"> rate</w:t>
      </w:r>
    </w:p>
    <w:tbl>
      <w:tblPr>
        <w:tblW w:w="7620" w:type="dxa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17"/>
        <w:gridCol w:w="2410"/>
        <w:gridCol w:w="2693"/>
      </w:tblGrid>
      <w:tr w:rsidR="007803F2" w:rsidRPr="007803F2" w14:paraId="4E5147D8" w14:textId="77777777" w:rsidTr="007803F2">
        <w:trPr>
          <w:trHeight w:val="213"/>
        </w:trPr>
        <w:tc>
          <w:tcPr>
            <w:tcW w:w="2517" w:type="dxa"/>
            <w:shd w:val="solid" w:color="auto" w:fill="auto"/>
          </w:tcPr>
          <w:p w14:paraId="6B8BE178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>Infrastructure category</w:t>
            </w:r>
          </w:p>
        </w:tc>
        <w:tc>
          <w:tcPr>
            <w:tcW w:w="2410" w:type="dxa"/>
            <w:shd w:val="solid" w:color="auto" w:fill="auto"/>
          </w:tcPr>
          <w:p w14:paraId="7055B81E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Indexation method </w:t>
            </w:r>
          </w:p>
        </w:tc>
        <w:tc>
          <w:tcPr>
            <w:tcW w:w="2693" w:type="dxa"/>
            <w:shd w:val="solid" w:color="auto" w:fill="auto"/>
          </w:tcPr>
          <w:p w14:paraId="23855D19" w14:textId="77777777" w:rsidR="002A7104" w:rsidRPr="007803F2" w:rsidRDefault="002A7104" w:rsidP="000D73B7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Timing </w:t>
            </w:r>
          </w:p>
        </w:tc>
      </w:tr>
      <w:tr w:rsidR="007803F2" w:rsidRPr="007803F2" w14:paraId="20066FF6" w14:textId="77777777" w:rsidTr="007803F2">
        <w:trPr>
          <w:cantSplit/>
          <w:trHeight w:val="355"/>
        </w:trPr>
        <w:tc>
          <w:tcPr>
            <w:tcW w:w="2517" w:type="dxa"/>
          </w:tcPr>
          <w:p w14:paraId="1F3E196A" w14:textId="77777777" w:rsidR="007071DD" w:rsidRPr="007803F2" w:rsidRDefault="007071DD" w:rsidP="007071DD">
            <w:pPr>
              <w:pStyle w:val="Tabletext1"/>
            </w:pPr>
            <w:r w:rsidRPr="007803F2">
              <w:t>Community and recreation construction</w:t>
            </w:r>
          </w:p>
        </w:tc>
        <w:tc>
          <w:tcPr>
            <w:tcW w:w="2410" w:type="dxa"/>
          </w:tcPr>
          <w:p w14:paraId="2C61B939" w14:textId="77777777" w:rsidR="007071DD" w:rsidRPr="007803F2" w:rsidRDefault="007071DD" w:rsidP="007071DD">
            <w:pPr>
              <w:pStyle w:val="Tabletext1"/>
            </w:pPr>
            <w:r w:rsidRPr="007803F2">
              <w:rPr>
                <w:rFonts w:cs="Arial"/>
                <w:szCs w:val="18"/>
              </w:rPr>
              <w:t>Australian Bureau of Statistics Producer Price Indexes Non-Residential Building Construction Index, Victoria (Catalogue 6427.0, Table 17 Output of the Construction Industries).</w:t>
            </w:r>
          </w:p>
        </w:tc>
        <w:tc>
          <w:tcPr>
            <w:tcW w:w="2693" w:type="dxa"/>
          </w:tcPr>
          <w:p w14:paraId="3C0B7EA6" w14:textId="77777777" w:rsidR="007071DD" w:rsidRPr="007803F2" w:rsidRDefault="007071DD" w:rsidP="007071DD">
            <w:pPr>
              <w:pStyle w:val="Tabletext1"/>
            </w:pPr>
            <w:r w:rsidRPr="007803F2">
              <w:t>1 July each year</w:t>
            </w:r>
          </w:p>
        </w:tc>
      </w:tr>
      <w:tr w:rsidR="007803F2" w:rsidRPr="007803F2" w14:paraId="31594F78" w14:textId="77777777" w:rsidTr="007803F2">
        <w:trPr>
          <w:cantSplit/>
          <w:trHeight w:val="355"/>
        </w:trPr>
        <w:tc>
          <w:tcPr>
            <w:tcW w:w="2517" w:type="dxa"/>
          </w:tcPr>
          <w:p w14:paraId="3201F90C" w14:textId="77777777" w:rsidR="007071DD" w:rsidRPr="007803F2" w:rsidRDefault="007071DD" w:rsidP="007071DD">
            <w:pPr>
              <w:pStyle w:val="Tabletext1"/>
            </w:pPr>
            <w:r w:rsidRPr="007803F2">
              <w:t>Transport construction</w:t>
            </w:r>
          </w:p>
        </w:tc>
        <w:tc>
          <w:tcPr>
            <w:tcW w:w="2410" w:type="dxa"/>
          </w:tcPr>
          <w:p w14:paraId="10BC228B" w14:textId="77777777" w:rsidR="007071DD" w:rsidRPr="007803F2" w:rsidRDefault="007071DD" w:rsidP="007071D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03F2">
              <w:rPr>
                <w:rFonts w:ascii="Arial" w:hAnsi="Arial" w:cs="Arial"/>
                <w:sz w:val="18"/>
                <w:szCs w:val="18"/>
              </w:rPr>
              <w:t>Australian Bureau of Statistics Producer Price Indexes Road &amp; Bridge Construction Index,</w:t>
            </w:r>
          </w:p>
          <w:p w14:paraId="1C85F887" w14:textId="77777777" w:rsidR="007071DD" w:rsidRPr="007803F2" w:rsidRDefault="007071DD" w:rsidP="007071DD">
            <w:pPr>
              <w:pStyle w:val="Tabletext1"/>
              <w:rPr>
                <w:rFonts w:cs="Arial"/>
                <w:szCs w:val="18"/>
              </w:rPr>
            </w:pPr>
            <w:r w:rsidRPr="007803F2">
              <w:rPr>
                <w:rFonts w:cs="Arial"/>
                <w:szCs w:val="18"/>
              </w:rPr>
              <w:t>Victoria (Catalogue 6427.0, Table 17 Output of the Construction Industries).</w:t>
            </w:r>
          </w:p>
        </w:tc>
        <w:tc>
          <w:tcPr>
            <w:tcW w:w="2693" w:type="dxa"/>
          </w:tcPr>
          <w:p w14:paraId="5A9C1833" w14:textId="77777777" w:rsidR="007071DD" w:rsidRPr="007803F2" w:rsidRDefault="007071DD" w:rsidP="007071DD">
            <w:pPr>
              <w:pStyle w:val="Tabletext1"/>
            </w:pPr>
            <w:r w:rsidRPr="007803F2">
              <w:t>1 July each year</w:t>
            </w:r>
          </w:p>
        </w:tc>
      </w:tr>
    </w:tbl>
    <w:p w14:paraId="4A4A7A7F" w14:textId="77777777" w:rsidR="00F0735E" w:rsidRPr="007803F2" w:rsidRDefault="00B04F11" w:rsidP="00F0735E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04FA899" wp14:editId="5ED2EDEE">
                <wp:simplePos x="0" y="0"/>
                <wp:positionH relativeFrom="column">
                  <wp:posOffset>-108585</wp:posOffset>
                </wp:positionH>
                <wp:positionV relativeFrom="paragraph">
                  <wp:posOffset>337820</wp:posOffset>
                </wp:positionV>
                <wp:extent cx="597535" cy="341906"/>
                <wp:effectExtent l="0" t="0" r="0" b="127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3580E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2095DFB0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30B32B2B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A899" id="_x0000_s1034" type="#_x0000_t202" style="position:absolute;left:0;text-align:left;margin-left:-8.55pt;margin-top:26.6pt;width:47.05pt;height:2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Tm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F0735E" w:rsidRPr="007803F2">
        <w:t>8</w:t>
      </w:r>
      <w:r w:rsidR="00FB7698" w:rsidRPr="007803F2">
        <w:t>.0</w:t>
      </w:r>
      <w:r w:rsidR="00FB7698" w:rsidRPr="007803F2">
        <w:tab/>
        <w:t>Method and timing of adjustment</w:t>
      </w:r>
      <w:r w:rsidR="00F0735E" w:rsidRPr="007803F2">
        <w:t xml:space="preserve"> – </w:t>
      </w:r>
      <w:r w:rsidR="00FB7698" w:rsidRPr="007803F2">
        <w:t>Land component</w:t>
      </w:r>
    </w:p>
    <w:tbl>
      <w:tblPr>
        <w:tblW w:w="7620" w:type="dxa"/>
        <w:tblInd w:w="1134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63"/>
        <w:gridCol w:w="3757"/>
      </w:tblGrid>
      <w:tr w:rsidR="007803F2" w:rsidRPr="007803F2" w14:paraId="362043D6" w14:textId="77777777" w:rsidTr="007803F2">
        <w:trPr>
          <w:trHeight w:val="213"/>
        </w:trPr>
        <w:tc>
          <w:tcPr>
            <w:tcW w:w="3863" w:type="dxa"/>
            <w:shd w:val="solid" w:color="auto" w:fill="auto"/>
          </w:tcPr>
          <w:p w14:paraId="648BEE5B" w14:textId="77777777" w:rsidR="00FB7698" w:rsidRPr="007803F2" w:rsidRDefault="00FB7698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Adjustment method </w:t>
            </w:r>
          </w:p>
        </w:tc>
        <w:tc>
          <w:tcPr>
            <w:tcW w:w="3757" w:type="dxa"/>
            <w:shd w:val="solid" w:color="auto" w:fill="auto"/>
          </w:tcPr>
          <w:p w14:paraId="6743FBD0" w14:textId="77777777" w:rsidR="00FB7698" w:rsidRPr="007803F2" w:rsidRDefault="00FB7698" w:rsidP="00AD5AC2">
            <w:pPr>
              <w:pStyle w:val="Tablelabel"/>
              <w:rPr>
                <w:color w:val="auto"/>
              </w:rPr>
            </w:pPr>
            <w:r w:rsidRPr="007803F2">
              <w:rPr>
                <w:color w:val="auto"/>
              </w:rPr>
              <w:t xml:space="preserve">Timing </w:t>
            </w:r>
          </w:p>
        </w:tc>
      </w:tr>
      <w:tr w:rsidR="007803F2" w:rsidRPr="007803F2" w14:paraId="3A0C4362" w14:textId="77777777" w:rsidTr="007803F2">
        <w:trPr>
          <w:trHeight w:val="355"/>
        </w:trPr>
        <w:tc>
          <w:tcPr>
            <w:tcW w:w="3863" w:type="dxa"/>
          </w:tcPr>
          <w:p w14:paraId="0ED74A74" w14:textId="77777777" w:rsidR="007071DD" w:rsidRPr="007803F2" w:rsidRDefault="007071DD" w:rsidP="007071DD">
            <w:pPr>
              <w:pStyle w:val="Tabletext1"/>
            </w:pPr>
            <w:r w:rsidRPr="007803F2">
              <w:t>Index prepared by the Valuer-General Victoria as specified in the Ministerial Direction on the Preparation and Content on Infrastructure Contributions Plans</w:t>
            </w:r>
          </w:p>
        </w:tc>
        <w:tc>
          <w:tcPr>
            <w:tcW w:w="3757" w:type="dxa"/>
          </w:tcPr>
          <w:p w14:paraId="744FF238" w14:textId="77777777" w:rsidR="007071DD" w:rsidRPr="007803F2" w:rsidRDefault="007071DD" w:rsidP="007071DD">
            <w:pPr>
              <w:pStyle w:val="Tabletext1"/>
            </w:pPr>
            <w:r w:rsidRPr="007803F2">
              <w:t>1 July each year</w:t>
            </w:r>
          </w:p>
        </w:tc>
      </w:tr>
    </w:tbl>
    <w:p w14:paraId="0381D5F4" w14:textId="77777777" w:rsidR="002A7104" w:rsidRPr="007803F2" w:rsidRDefault="00B04F11" w:rsidP="002A7104">
      <w:pPr>
        <w:pStyle w:val="HeadC"/>
      </w:pPr>
      <w:r w:rsidRPr="007803F2">
        <w:rPr>
          <w:sz w:val="1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6454491" wp14:editId="59DD005D">
                <wp:simplePos x="0" y="0"/>
                <wp:positionH relativeFrom="column">
                  <wp:posOffset>-108585</wp:posOffset>
                </wp:positionH>
                <wp:positionV relativeFrom="paragraph">
                  <wp:posOffset>311785</wp:posOffset>
                </wp:positionV>
                <wp:extent cx="597535" cy="341906"/>
                <wp:effectExtent l="0" t="0" r="0" b="127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096B" w14:textId="77777777" w:rsidR="00AD5AC2" w:rsidRDefault="00AD5AC2" w:rsidP="00B04F11">
                            <w:pPr>
                              <w:pStyle w:val="BodyText1"/>
                            </w:pPr>
                            <w:r>
                              <w:t>--/--/----</w:t>
                            </w:r>
                          </w:p>
                          <w:p w14:paraId="7D543A4A" w14:textId="77777777" w:rsidR="00AD5AC2" w:rsidRPr="00362938" w:rsidRDefault="00AD5AC2" w:rsidP="00B04F11">
                            <w:pPr>
                              <w:pStyle w:val="BodyText1"/>
                            </w:pPr>
                            <w:r>
                              <w:t>Proposed C195</w:t>
                            </w:r>
                          </w:p>
                          <w:p w14:paraId="234D22B8" w14:textId="77777777" w:rsidR="00AD5AC2" w:rsidRPr="00362938" w:rsidRDefault="00AD5AC2" w:rsidP="00B04F1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4491" id="_x0000_s1035" type="#_x0000_t202" style="position:absolute;left:0;text-align:left;margin-left:-8.55pt;margin-top:24.55pt;width:47.05pt;height:26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dbhg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" stroked="f">
                <v:textbox>
                  <w:txbxContent>
                    <w:p w:rsidR="00AD5AC2" w:rsidRDefault="00AD5AC2" w:rsidP="00B04F11">
                      <w:pPr>
                        <w:pStyle w:val="BodyText1"/>
                      </w:pPr>
                      <w:r>
                        <w:t>--/--/----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  <w:r>
                        <w:t>Proposed C195</w:t>
                      </w:r>
                    </w:p>
                    <w:p w:rsidR="00AD5AC2" w:rsidRPr="00362938" w:rsidRDefault="00AD5AC2" w:rsidP="00B04F1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F0735E" w:rsidRPr="007803F2">
        <w:t>9</w:t>
      </w:r>
      <w:r w:rsidR="002A7104" w:rsidRPr="007803F2">
        <w:t>.0</w:t>
      </w:r>
      <w:r w:rsidR="002A7104" w:rsidRPr="007803F2">
        <w:tab/>
        <w:t xml:space="preserve">Land or development exempt from payment of an infrastructure </w:t>
      </w:r>
      <w:r w:rsidR="00111236" w:rsidRPr="007803F2">
        <w:t>contribution</w:t>
      </w:r>
      <w:r w:rsidR="002A7104" w:rsidRPr="007803F2">
        <w:t xml:space="preserve"> </w:t>
      </w:r>
    </w:p>
    <w:p w14:paraId="78206B93" w14:textId="77777777" w:rsidR="00B04F11" w:rsidRPr="007803F2" w:rsidRDefault="00B04F11" w:rsidP="007803F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after="80"/>
        <w:ind w:left="1985" w:hanging="851"/>
        <w:contextualSpacing w:val="0"/>
        <w:rPr>
          <w:rFonts w:ascii="Times New Roman" w:eastAsia="WingdingsOOEnc" w:hAnsi="Times New Roman"/>
          <w:sz w:val="20"/>
        </w:rPr>
      </w:pPr>
      <w:r w:rsidRPr="007803F2">
        <w:rPr>
          <w:rFonts w:ascii="Times New Roman" w:eastAsia="WingdingsOOEnc" w:hAnsi="Times New Roman"/>
          <w:sz w:val="20"/>
        </w:rPr>
        <w:t>Use and development for a non government school.</w:t>
      </w:r>
    </w:p>
    <w:p w14:paraId="0ECBD1C7" w14:textId="77777777" w:rsidR="00B04F11" w:rsidRPr="007803F2" w:rsidRDefault="00B04F11" w:rsidP="007803F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after="80"/>
        <w:ind w:left="1985" w:hanging="851"/>
        <w:contextualSpacing w:val="0"/>
        <w:rPr>
          <w:rFonts w:ascii="Times New Roman" w:eastAsia="WingdingsOOEnc" w:hAnsi="Times New Roman"/>
          <w:sz w:val="20"/>
        </w:rPr>
      </w:pPr>
      <w:r w:rsidRPr="007803F2">
        <w:rPr>
          <w:rFonts w:ascii="Times New Roman" w:eastAsia="WingdingsOOEnc" w:hAnsi="Times New Roman"/>
          <w:sz w:val="20"/>
        </w:rPr>
        <w:t>Use and development associated with a dwelling that is existing or approved at the approval date of this provision.</w:t>
      </w:r>
    </w:p>
    <w:p w14:paraId="3C3B7E02" w14:textId="77777777" w:rsidR="00575257" w:rsidRPr="007803F2" w:rsidRDefault="00575257" w:rsidP="00575257">
      <w:pPr>
        <w:pStyle w:val="BodyText1"/>
      </w:pPr>
    </w:p>
    <w:p w14:paraId="515DEDD7" w14:textId="77777777" w:rsidR="002A7104" w:rsidRPr="007803F2" w:rsidRDefault="002A7104" w:rsidP="002A7104">
      <w:pPr>
        <w:pStyle w:val="Notetext"/>
      </w:pPr>
      <w:r w:rsidRPr="007803F2">
        <w:t xml:space="preserve">Notes: </w:t>
      </w:r>
      <w:r w:rsidRPr="007803F2">
        <w:tab/>
        <w:t>This schedule sets out the levies prescribed in the infrastructure contributions plan. Refer to the incorporated infrastructure contributions plan for full details</w:t>
      </w:r>
      <w:r w:rsidR="001A3665" w:rsidRPr="007803F2">
        <w:t>.</w:t>
      </w:r>
    </w:p>
    <w:p w14:paraId="1B7A2627" w14:textId="77777777" w:rsidR="0033367D" w:rsidRPr="007803F2" w:rsidRDefault="0033367D"/>
    <w:sectPr w:rsidR="0033367D" w:rsidRPr="007803F2" w:rsidSect="000D73B7">
      <w:headerReference w:type="default" r:id="rId15"/>
      <w:footerReference w:type="default" r:id="rId16"/>
      <w:pgSz w:w="11879" w:h="16817"/>
      <w:pgMar w:top="1440" w:right="1701" w:bottom="1134" w:left="1701" w:header="720" w:footer="720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2CCAB" w14:textId="77777777" w:rsidR="00732BCA" w:rsidRDefault="00732BCA">
      <w:r>
        <w:separator/>
      </w:r>
    </w:p>
    <w:p w14:paraId="5CE29AE7" w14:textId="77777777" w:rsidR="00732BCA" w:rsidRDefault="00732BCA"/>
    <w:p w14:paraId="7C5D8780" w14:textId="77777777" w:rsidR="00732BCA" w:rsidRDefault="00732BCA"/>
    <w:p w14:paraId="2B2435CF" w14:textId="77777777" w:rsidR="00732BCA" w:rsidRDefault="00732BCA"/>
  </w:endnote>
  <w:endnote w:type="continuationSeparator" w:id="0">
    <w:p w14:paraId="273106DD" w14:textId="77777777" w:rsidR="00732BCA" w:rsidRDefault="00732BCA">
      <w:r>
        <w:continuationSeparator/>
      </w:r>
    </w:p>
    <w:p w14:paraId="1EE11CC3" w14:textId="77777777" w:rsidR="00732BCA" w:rsidRDefault="00732BCA"/>
    <w:p w14:paraId="3D191B77" w14:textId="77777777" w:rsidR="00732BCA" w:rsidRDefault="00732BCA"/>
    <w:p w14:paraId="073F67AB" w14:textId="77777777" w:rsidR="00732BCA" w:rsidRDefault="00732B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F2B765-E83E-4F03-80F9-E62FDC8A9331}"/>
    <w:embedBold r:id="rId2" w:fontKey="{B8E52A30-7B1A-47C5-A73C-99B660E880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4F847C1-F582-4F50-B97B-1A51A3246D85}"/>
  </w:font>
  <w:font w:name="VIC Semi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A8EE7F1-F7D1-4D02-A0A1-54A16CF1E0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1FC988B-F902-452E-AED4-E9123E756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2E4A8" w14:textId="63B2A619" w:rsidR="00AD5AC2" w:rsidRDefault="00AD5AC2" w:rsidP="000D73B7">
    <w:pPr>
      <w:pStyle w:val="Footer"/>
      <w:tabs>
        <w:tab w:val="clear" w:pos="8640"/>
        <w:tab w:val="right" w:pos="8505"/>
      </w:tabs>
    </w:pPr>
    <w:r>
      <w:t xml:space="preserve">Overlays – Clause 45.11 – Schedule </w:t>
    </w:r>
    <w:r w:rsidRPr="00B04F11">
      <w:t>1</w:t>
    </w:r>
    <w:r w:rsidRPr="00FF2CB7">
      <w:tab/>
    </w:r>
    <w:r w:rsidRPr="00FF2CB7">
      <w:tab/>
      <w:t xml:space="preserve">Page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PAGE </w:instrText>
    </w:r>
    <w:r w:rsidRPr="00FF2CB7">
      <w:rPr>
        <w:rStyle w:val="PageNumber"/>
      </w:rPr>
      <w:fldChar w:fldCharType="separate"/>
    </w:r>
    <w:r w:rsidR="007803F2">
      <w:rPr>
        <w:rStyle w:val="PageNumber"/>
        <w:noProof/>
      </w:rPr>
      <w:t>7</w:t>
    </w:r>
    <w:r w:rsidRPr="00FF2CB7">
      <w:rPr>
        <w:rStyle w:val="PageNumber"/>
      </w:rPr>
      <w:fldChar w:fldCharType="end"/>
    </w:r>
    <w:r w:rsidRPr="00FF2CB7">
      <w:t xml:space="preserve"> of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NUMPAGES  \* Arabic </w:instrText>
    </w:r>
    <w:r w:rsidRPr="00FF2CB7">
      <w:rPr>
        <w:rStyle w:val="PageNumber"/>
      </w:rPr>
      <w:fldChar w:fldCharType="separate"/>
    </w:r>
    <w:r w:rsidR="007803F2">
      <w:rPr>
        <w:rStyle w:val="PageNumber"/>
        <w:noProof/>
      </w:rPr>
      <w:t>7</w:t>
    </w:r>
    <w:r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B262E" w14:textId="77777777" w:rsidR="00732BCA" w:rsidRDefault="00732BCA">
      <w:r>
        <w:separator/>
      </w:r>
    </w:p>
    <w:p w14:paraId="6F04838F" w14:textId="77777777" w:rsidR="00732BCA" w:rsidRDefault="00732BCA"/>
    <w:p w14:paraId="1B37ECCD" w14:textId="77777777" w:rsidR="00732BCA" w:rsidRDefault="00732BCA"/>
    <w:p w14:paraId="4B844505" w14:textId="77777777" w:rsidR="00732BCA" w:rsidRDefault="00732BCA"/>
  </w:footnote>
  <w:footnote w:type="continuationSeparator" w:id="0">
    <w:p w14:paraId="2C58B4C6" w14:textId="77777777" w:rsidR="00732BCA" w:rsidRDefault="00732BCA">
      <w:r>
        <w:continuationSeparator/>
      </w:r>
    </w:p>
    <w:p w14:paraId="621BCF3E" w14:textId="77777777" w:rsidR="00732BCA" w:rsidRDefault="00732BCA"/>
    <w:p w14:paraId="5FEA6A05" w14:textId="77777777" w:rsidR="00732BCA" w:rsidRDefault="00732BCA"/>
    <w:p w14:paraId="3EF21C41" w14:textId="77777777" w:rsidR="00732BCA" w:rsidRDefault="00732B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875E1" w14:textId="77777777" w:rsidR="00AD5AC2" w:rsidRDefault="00AD5AC2" w:rsidP="000D73B7">
    <w:pPr>
      <w:jc w:val="center"/>
    </w:pPr>
    <w:r w:rsidRPr="00B04F11">
      <w:rPr>
        <w:rFonts w:ascii="Times New Roman" w:hAnsi="Times New Roman"/>
        <w:smallCaps/>
        <w:sz w:val="18"/>
        <w:u w:color="0000FF"/>
      </w:rPr>
      <w:t xml:space="preserve">Melton </w:t>
    </w:r>
    <w:r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930F08"/>
    <w:multiLevelType w:val="hybridMultilevel"/>
    <w:tmpl w:val="D786CFD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104"/>
    <w:rsid w:val="000104C5"/>
    <w:rsid w:val="000252D5"/>
    <w:rsid w:val="00035D6A"/>
    <w:rsid w:val="00040242"/>
    <w:rsid w:val="00062CB8"/>
    <w:rsid w:val="000764E7"/>
    <w:rsid w:val="000A05DE"/>
    <w:rsid w:val="000D2A26"/>
    <w:rsid w:val="000D73B7"/>
    <w:rsid w:val="00111236"/>
    <w:rsid w:val="00130858"/>
    <w:rsid w:val="00146C62"/>
    <w:rsid w:val="001557DD"/>
    <w:rsid w:val="00155A71"/>
    <w:rsid w:val="00157776"/>
    <w:rsid w:val="00162485"/>
    <w:rsid w:val="001643B4"/>
    <w:rsid w:val="00187C9C"/>
    <w:rsid w:val="001909AD"/>
    <w:rsid w:val="001A3665"/>
    <w:rsid w:val="001B685B"/>
    <w:rsid w:val="001C4BB8"/>
    <w:rsid w:val="001D2606"/>
    <w:rsid w:val="001D5AD8"/>
    <w:rsid w:val="001D5E5A"/>
    <w:rsid w:val="001D71C7"/>
    <w:rsid w:val="001E03B6"/>
    <w:rsid w:val="001E73D9"/>
    <w:rsid w:val="001F3FD6"/>
    <w:rsid w:val="001F7184"/>
    <w:rsid w:val="00224F22"/>
    <w:rsid w:val="002567E4"/>
    <w:rsid w:val="00262BAB"/>
    <w:rsid w:val="00266E2F"/>
    <w:rsid w:val="002922F5"/>
    <w:rsid w:val="002949C4"/>
    <w:rsid w:val="002A20A3"/>
    <w:rsid w:val="002A29A8"/>
    <w:rsid w:val="002A3A34"/>
    <w:rsid w:val="002A5240"/>
    <w:rsid w:val="002A7104"/>
    <w:rsid w:val="002B09AA"/>
    <w:rsid w:val="002B1E3A"/>
    <w:rsid w:val="002B2152"/>
    <w:rsid w:val="002B3041"/>
    <w:rsid w:val="002D0F4F"/>
    <w:rsid w:val="002E1674"/>
    <w:rsid w:val="002F4A6F"/>
    <w:rsid w:val="003003E6"/>
    <w:rsid w:val="003050D8"/>
    <w:rsid w:val="0033309F"/>
    <w:rsid w:val="0033367D"/>
    <w:rsid w:val="00333AD7"/>
    <w:rsid w:val="00351F84"/>
    <w:rsid w:val="00356507"/>
    <w:rsid w:val="0035716C"/>
    <w:rsid w:val="00362BBC"/>
    <w:rsid w:val="00363BB6"/>
    <w:rsid w:val="003763E9"/>
    <w:rsid w:val="0037761E"/>
    <w:rsid w:val="00382D6B"/>
    <w:rsid w:val="00387E04"/>
    <w:rsid w:val="003924B4"/>
    <w:rsid w:val="003A5955"/>
    <w:rsid w:val="003B0A6D"/>
    <w:rsid w:val="003B4808"/>
    <w:rsid w:val="003B6B60"/>
    <w:rsid w:val="003C3E63"/>
    <w:rsid w:val="003C4417"/>
    <w:rsid w:val="003D595D"/>
    <w:rsid w:val="003D6754"/>
    <w:rsid w:val="003D6891"/>
    <w:rsid w:val="003E0D3B"/>
    <w:rsid w:val="003F0262"/>
    <w:rsid w:val="003F5A29"/>
    <w:rsid w:val="00417939"/>
    <w:rsid w:val="00423909"/>
    <w:rsid w:val="00443A42"/>
    <w:rsid w:val="004443C1"/>
    <w:rsid w:val="00446915"/>
    <w:rsid w:val="00453791"/>
    <w:rsid w:val="00482240"/>
    <w:rsid w:val="004921FC"/>
    <w:rsid w:val="004954E1"/>
    <w:rsid w:val="00495A18"/>
    <w:rsid w:val="004A3635"/>
    <w:rsid w:val="004A53DC"/>
    <w:rsid w:val="004D4DE2"/>
    <w:rsid w:val="004E3F47"/>
    <w:rsid w:val="004F10C0"/>
    <w:rsid w:val="004F3EE5"/>
    <w:rsid w:val="004F6A09"/>
    <w:rsid w:val="005043D6"/>
    <w:rsid w:val="005147AF"/>
    <w:rsid w:val="005165C1"/>
    <w:rsid w:val="00525335"/>
    <w:rsid w:val="00530B12"/>
    <w:rsid w:val="005419EE"/>
    <w:rsid w:val="00544E6B"/>
    <w:rsid w:val="00546531"/>
    <w:rsid w:val="005578B7"/>
    <w:rsid w:val="0057245A"/>
    <w:rsid w:val="00575257"/>
    <w:rsid w:val="0057694E"/>
    <w:rsid w:val="005A2075"/>
    <w:rsid w:val="005A6A02"/>
    <w:rsid w:val="005B2D86"/>
    <w:rsid w:val="005E20C3"/>
    <w:rsid w:val="005E39A8"/>
    <w:rsid w:val="005E7E93"/>
    <w:rsid w:val="005F02EF"/>
    <w:rsid w:val="0060280C"/>
    <w:rsid w:val="0062112D"/>
    <w:rsid w:val="00623B98"/>
    <w:rsid w:val="006262BB"/>
    <w:rsid w:val="00634E46"/>
    <w:rsid w:val="006942DE"/>
    <w:rsid w:val="006A0152"/>
    <w:rsid w:val="006A140E"/>
    <w:rsid w:val="006A2731"/>
    <w:rsid w:val="006B15F1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071DD"/>
    <w:rsid w:val="00710D9D"/>
    <w:rsid w:val="007145A1"/>
    <w:rsid w:val="007323EF"/>
    <w:rsid w:val="00732BCA"/>
    <w:rsid w:val="00740A4E"/>
    <w:rsid w:val="00747ED6"/>
    <w:rsid w:val="007656BB"/>
    <w:rsid w:val="007723FF"/>
    <w:rsid w:val="007746A3"/>
    <w:rsid w:val="007803F2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07F3F"/>
    <w:rsid w:val="008234E1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87C23"/>
    <w:rsid w:val="00896B02"/>
    <w:rsid w:val="008A44A4"/>
    <w:rsid w:val="008B1E6C"/>
    <w:rsid w:val="008B369A"/>
    <w:rsid w:val="008C3879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A6279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64F75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D5AC2"/>
    <w:rsid w:val="00AE36A0"/>
    <w:rsid w:val="00AE5784"/>
    <w:rsid w:val="00B04F11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1F31"/>
    <w:rsid w:val="00BE762B"/>
    <w:rsid w:val="00BF28B1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0320"/>
    <w:rsid w:val="00D76F13"/>
    <w:rsid w:val="00D821BE"/>
    <w:rsid w:val="00D86263"/>
    <w:rsid w:val="00D922E9"/>
    <w:rsid w:val="00D951E9"/>
    <w:rsid w:val="00DC5DC1"/>
    <w:rsid w:val="00DD1FFA"/>
    <w:rsid w:val="00DD554B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0B94"/>
    <w:rsid w:val="00E52A93"/>
    <w:rsid w:val="00E6358F"/>
    <w:rsid w:val="00E717C0"/>
    <w:rsid w:val="00E740A1"/>
    <w:rsid w:val="00E83950"/>
    <w:rsid w:val="00E965FE"/>
    <w:rsid w:val="00EA6662"/>
    <w:rsid w:val="00EC4533"/>
    <w:rsid w:val="00EF053A"/>
    <w:rsid w:val="00EF726C"/>
    <w:rsid w:val="00F037C6"/>
    <w:rsid w:val="00F05F3D"/>
    <w:rsid w:val="00F0735E"/>
    <w:rsid w:val="00F13315"/>
    <w:rsid w:val="00F1499A"/>
    <w:rsid w:val="00F1653F"/>
    <w:rsid w:val="00F56982"/>
    <w:rsid w:val="00F56C09"/>
    <w:rsid w:val="00F63A2B"/>
    <w:rsid w:val="00F70BF9"/>
    <w:rsid w:val="00F84355"/>
    <w:rsid w:val="00F90122"/>
    <w:rsid w:val="00F97B83"/>
    <w:rsid w:val="00FA22F0"/>
    <w:rsid w:val="00FB0619"/>
    <w:rsid w:val="00FB7698"/>
    <w:rsid w:val="00FD20BD"/>
    <w:rsid w:val="00FD29CD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3913562"/>
  <w15:chartTrackingRefBased/>
  <w15:docId w15:val="{B07EFDB5-B09D-4D82-9460-BF3AD58C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Hyperlink" w:uiPriority="99"/>
    <w:lsdException w:name="FollowedHyperlink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7104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2A710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Revision">
    <w:name w:val="Revision"/>
    <w:hidden/>
    <w:uiPriority w:val="99"/>
    <w:semiHidden/>
    <w:rsid w:val="00262BAB"/>
    <w:rPr>
      <w:sz w:val="24"/>
    </w:rPr>
  </w:style>
  <w:style w:type="paragraph" w:styleId="ListParagraph">
    <w:name w:val="List Paragraph"/>
    <w:basedOn w:val="Normal"/>
    <w:uiPriority w:val="34"/>
    <w:rsid w:val="00B04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09A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1909AD"/>
    <w:rPr>
      <w:color w:val="954F72"/>
      <w:u w:val="single"/>
    </w:rPr>
  </w:style>
  <w:style w:type="paragraph" w:customStyle="1" w:styleId="xl65">
    <w:name w:val="xl65"/>
    <w:basedOn w:val="Normal"/>
    <w:rsid w:val="001909AD"/>
    <w:pPr>
      <w:pBdr>
        <w:top w:val="single" w:sz="8" w:space="0" w:color="005EA1"/>
        <w:left w:val="single" w:sz="8" w:space="0" w:color="005EA1"/>
      </w:pBdr>
      <w:shd w:val="clear" w:color="000000" w:fill="005EA1"/>
      <w:spacing w:before="100" w:beforeAutospacing="1" w:after="100" w:afterAutospacing="1"/>
      <w:textAlignment w:val="center"/>
    </w:pPr>
    <w:rPr>
      <w:rFonts w:ascii="VIC SemiBold" w:hAnsi="VIC SemiBold"/>
      <w:color w:val="FFFFFF"/>
      <w:sz w:val="16"/>
      <w:szCs w:val="16"/>
    </w:rPr>
  </w:style>
  <w:style w:type="paragraph" w:customStyle="1" w:styleId="xl66">
    <w:name w:val="xl66"/>
    <w:basedOn w:val="Normal"/>
    <w:rsid w:val="001909AD"/>
    <w:pPr>
      <w:pBdr>
        <w:top w:val="single" w:sz="8" w:space="0" w:color="005EA1"/>
        <w:left w:val="single" w:sz="8" w:space="0" w:color="005EA1"/>
        <w:right w:val="single" w:sz="8" w:space="0" w:color="005EA1"/>
      </w:pBdr>
      <w:shd w:val="clear" w:color="000000" w:fill="005EA1"/>
      <w:spacing w:before="100" w:beforeAutospacing="1" w:after="100" w:afterAutospacing="1"/>
      <w:textAlignment w:val="center"/>
    </w:pPr>
    <w:rPr>
      <w:rFonts w:ascii="VIC SemiBold" w:hAnsi="VIC SemiBold"/>
      <w:color w:val="FFFFFF"/>
      <w:sz w:val="16"/>
      <w:szCs w:val="16"/>
    </w:rPr>
  </w:style>
  <w:style w:type="paragraph" w:customStyle="1" w:styleId="xl67">
    <w:name w:val="xl67"/>
    <w:basedOn w:val="Normal"/>
    <w:rsid w:val="001909AD"/>
    <w:pPr>
      <w:pBdr>
        <w:top w:val="single" w:sz="8" w:space="0" w:color="005EA1"/>
        <w:right w:val="single" w:sz="8" w:space="0" w:color="005EA1"/>
      </w:pBdr>
      <w:shd w:val="clear" w:color="000000" w:fill="005EA1"/>
      <w:spacing w:before="100" w:beforeAutospacing="1" w:after="100" w:afterAutospacing="1"/>
      <w:textAlignment w:val="center"/>
    </w:pPr>
    <w:rPr>
      <w:rFonts w:ascii="VIC SemiBold" w:hAnsi="VIC SemiBold"/>
      <w:color w:val="FFFFFF"/>
      <w:sz w:val="16"/>
      <w:szCs w:val="16"/>
    </w:rPr>
  </w:style>
  <w:style w:type="paragraph" w:customStyle="1" w:styleId="xl68">
    <w:name w:val="xl68"/>
    <w:basedOn w:val="Normal"/>
    <w:rsid w:val="001909AD"/>
    <w:pPr>
      <w:pBdr>
        <w:top w:val="single" w:sz="8" w:space="0" w:color="005EA1"/>
        <w:left w:val="single" w:sz="8" w:space="0" w:color="005EA1"/>
        <w:bottom w:val="single" w:sz="8" w:space="0" w:color="005EA1"/>
        <w:right w:val="single" w:sz="8" w:space="0" w:color="005EA1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69">
    <w:name w:val="xl69"/>
    <w:basedOn w:val="Normal"/>
    <w:rsid w:val="001909AD"/>
    <w:pPr>
      <w:pBdr>
        <w:top w:val="single" w:sz="8" w:space="0" w:color="005EA1"/>
        <w:bottom w:val="single" w:sz="8" w:space="0" w:color="005EA1"/>
        <w:right w:val="single" w:sz="8" w:space="0" w:color="005EA1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0">
    <w:name w:val="xl70"/>
    <w:basedOn w:val="Normal"/>
    <w:rsid w:val="001909AD"/>
    <w:pPr>
      <w:pBdr>
        <w:left w:val="single" w:sz="8" w:space="0" w:color="005EA1"/>
        <w:bottom w:val="single" w:sz="8" w:space="0" w:color="005EA1"/>
        <w:right w:val="single" w:sz="8" w:space="0" w:color="005EA1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1">
    <w:name w:val="xl71"/>
    <w:basedOn w:val="Normal"/>
    <w:rsid w:val="001909AD"/>
    <w:pPr>
      <w:pBdr>
        <w:bottom w:val="single" w:sz="8" w:space="0" w:color="005EA1"/>
        <w:right w:val="single" w:sz="8" w:space="0" w:color="005EA1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2">
    <w:name w:val="xl72"/>
    <w:basedOn w:val="Normal"/>
    <w:rsid w:val="001909AD"/>
    <w:pPr>
      <w:pBdr>
        <w:left w:val="single" w:sz="8" w:space="0" w:color="005EA1"/>
        <w:bottom w:val="single" w:sz="8" w:space="0" w:color="005EA1"/>
        <w:right w:val="single" w:sz="8" w:space="0" w:color="005EA1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3">
    <w:name w:val="xl73"/>
    <w:basedOn w:val="Normal"/>
    <w:rsid w:val="001909AD"/>
    <w:pPr>
      <w:pBdr>
        <w:bottom w:val="single" w:sz="8" w:space="0" w:color="005EA1"/>
        <w:right w:val="single" w:sz="8" w:space="0" w:color="005EA1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4">
    <w:name w:val="xl74"/>
    <w:basedOn w:val="Normal"/>
    <w:rsid w:val="001909AD"/>
    <w:pPr>
      <w:pBdr>
        <w:top w:val="single" w:sz="8" w:space="0" w:color="005EA1"/>
        <w:left w:val="single" w:sz="8" w:space="0" w:color="005EA1"/>
        <w:bottom w:val="single" w:sz="8" w:space="0" w:color="005EA1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5">
    <w:name w:val="xl75"/>
    <w:basedOn w:val="Normal"/>
    <w:rsid w:val="001909AD"/>
    <w:pPr>
      <w:pBdr>
        <w:top w:val="single" w:sz="8" w:space="0" w:color="005EA1"/>
        <w:left w:val="single" w:sz="8" w:space="0" w:color="005EA1"/>
        <w:bottom w:val="single" w:sz="8" w:space="0" w:color="005EA1"/>
        <w:right w:val="single" w:sz="8" w:space="0" w:color="005EA1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6">
    <w:name w:val="xl76"/>
    <w:basedOn w:val="Normal"/>
    <w:rsid w:val="001909AD"/>
    <w:pPr>
      <w:pBdr>
        <w:left w:val="single" w:sz="8" w:space="0" w:color="005EA1"/>
        <w:bottom w:val="single" w:sz="8" w:space="0" w:color="005EA1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7">
    <w:name w:val="xl77"/>
    <w:basedOn w:val="Normal"/>
    <w:rsid w:val="001909AD"/>
    <w:pPr>
      <w:pBdr>
        <w:left w:val="single" w:sz="8" w:space="0" w:color="005EA1"/>
        <w:bottom w:val="single" w:sz="8" w:space="0" w:color="005EA1"/>
        <w:right w:val="single" w:sz="8" w:space="0" w:color="005EA1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8">
    <w:name w:val="xl78"/>
    <w:basedOn w:val="Normal"/>
    <w:rsid w:val="001909AD"/>
    <w:pPr>
      <w:pBdr>
        <w:top w:val="single" w:sz="8" w:space="0" w:color="005EA1"/>
        <w:left w:val="single" w:sz="8" w:space="0" w:color="005EA1"/>
        <w:bottom w:val="single" w:sz="8" w:space="0" w:color="005EA1"/>
      </w:pBdr>
      <w:shd w:val="clear" w:color="000000" w:fill="D0CECE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79">
    <w:name w:val="xl79"/>
    <w:basedOn w:val="Normal"/>
    <w:rsid w:val="001909AD"/>
    <w:pPr>
      <w:pBdr>
        <w:left w:val="single" w:sz="8" w:space="0" w:color="005EA1"/>
        <w:bottom w:val="single" w:sz="8" w:space="0" w:color="005EA1"/>
      </w:pBdr>
      <w:shd w:val="clear" w:color="000000" w:fill="D0CECE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80">
    <w:name w:val="xl80"/>
    <w:basedOn w:val="Normal"/>
    <w:rsid w:val="001909AD"/>
    <w:pPr>
      <w:pBdr>
        <w:left w:val="single" w:sz="8" w:space="0" w:color="005EA1"/>
        <w:bottom w:val="single" w:sz="8" w:space="0" w:color="005EA1"/>
        <w:right w:val="single" w:sz="8" w:space="0" w:color="005EA1"/>
      </w:pBdr>
      <w:shd w:val="clear" w:color="000000" w:fill="D0CECE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  <w:style w:type="paragraph" w:customStyle="1" w:styleId="xl81">
    <w:name w:val="xl81"/>
    <w:basedOn w:val="Normal"/>
    <w:rsid w:val="001909AD"/>
    <w:pPr>
      <w:pBdr>
        <w:left w:val="single" w:sz="8" w:space="0" w:color="005EA1"/>
        <w:bottom w:val="single" w:sz="8" w:space="0" w:color="005EA1"/>
        <w:right w:val="single" w:sz="8" w:space="0" w:color="005EA1"/>
      </w:pBdr>
      <w:shd w:val="clear" w:color="000000" w:fill="D0CECE"/>
      <w:spacing w:before="100" w:beforeAutospacing="1" w:after="100" w:afterAutospacing="1"/>
      <w:textAlignment w:val="center"/>
    </w:pPr>
    <w:rPr>
      <w:rFonts w:ascii="Arial" w:hAnsi="Arial" w:cs="Arial"/>
      <w:color w:val="26262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customXml" Target="../customXml/item6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settings" Target="settings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osition Description" ma:contentTypeID="0x0101002517F445A0F35E449C98AAD631F2B038010300096B707F8D9BA24C9A201DEF801A5B58" ma:contentTypeVersion="83" ma:contentTypeDescription="" ma:contentTypeScope="" ma:versionID="2b23bb711b62ef49568c440f28853e93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targetNamespace="http://schemas.microsoft.com/office/2006/metadata/properties" ma:root="true" ma:fieldsID="f68c03a1fa80fabb7b58d5a88ddc0ceb" ns1:_="" ns2:_="" ns3:_="">
    <xsd:import namespace="a5f32de4-e402-4188-b034-e71ca7d22e54"/>
    <xsd:import namespace="http://schemas.microsoft.com/sharepoint/v3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2:Language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3:k1bd994a94c2413797db3bab8f123f6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5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115;#Statutory Support Services|43f28c5d-e736-44ed-aa2b-f15b2de1f91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3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7aeec6-0273-40f2-ab3e-beee73212332" ContentTypeId="0x0101002517F445A0F35E449C98AAD631F2B0380103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116</Value>
      <Value>146</Value>
      <Value>7</Value>
      <Value>6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Planning, Building and Heritage</TermName>
          <TermId xmlns="http://schemas.microsoft.com/office/infopath/2007/PartnerControls">7249f44f-849c-4b70-a904-fc1428a28adf</TermId>
        </TermInfo>
      </Terms>
    </n771d69a070c4babbf278c67c8a2b859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 Systems</TermName>
          <TermId xmlns="http://schemas.microsoft.com/office/infopath/2007/PartnerControls">85906f6d-f5aa-4c3a-81be-9af2863c2b3a</TermId>
        </TermInfo>
      </Terms>
    </mfe9accc5a0b4653a7b513b67ffd122d>
    <RoutingRuleDescription xmlns="http://schemas.microsoft.com/sharepoint/v3" xsi:nil="true"/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a25c4e3633654d669cbaa09ae6b70789 xmlns="9fd47c19-1c4a-4d7d-b342-c10cef269344">
      <Terms xmlns="http://schemas.microsoft.com/office/infopath/2007/PartnerControls"/>
    </a25c4e3633654d669cbaa09ae6b70789>
    <_dlc_DocId xmlns="a5f32de4-e402-4188-b034-e71ca7d22e54">DOCID372-1144635613-4128</_dlc_DocId>
    <_dlc_DocIdUrl xmlns="a5f32de4-e402-4188-b034-e71ca7d22e54">
      <Url>https://delwpvicgovau.sharepoint.com/sites/ecm_372/_layouts/15/DocIdRedir.aspx?ID=DOCID372-1144635613-4128</Url>
      <Description>DOCID372-1144635613-4128</Description>
    </_dlc_DocIdUrl>
    <Reference_x0020_Number xmlns="a5f32de4-e402-4188-b034-e71ca7d22e54" xsi:nil="true"/>
    <ld508a88e6264ce89693af80a72862cb xmlns="9fd47c19-1c4a-4d7d-b342-c10cef269344">
      <Terms xmlns="http://schemas.microsoft.com/office/infopath/2007/PartnerControls"/>
    </ld508a88e6264ce89693af80a72862cb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7BA7-F773-49FF-B4EB-9B812B633172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35F4D5ED-5CF3-439D-A2D7-F6F67628D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72B9B-4D34-4397-8FC0-B75E51A2827E}"/>
</file>

<file path=customXml/itemProps4.xml><?xml version="1.0" encoding="utf-8"?>
<ds:datastoreItem xmlns:ds="http://schemas.openxmlformats.org/officeDocument/2006/customXml" ds:itemID="{B53B7D64-FCB4-49A5-A6A7-1521EBF44CF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7AA27F6-D69A-47CE-BA34-38386D2DA75B}">
  <ds:schemaRefs>
    <ds:schemaRef ds:uri="http://schemas.microsoft.com/office/2006/documentManagement/types"/>
    <ds:schemaRef ds:uri="a5f32de4-e402-4188-b034-e71ca7d22e54"/>
    <ds:schemaRef ds:uri="http://purl.org/dc/dcmitype/"/>
    <ds:schemaRef ds:uri="http://www.w3.org/XML/1998/namespace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9fd47c19-1c4a-4d7d-b342-c10cef269344"/>
  </ds:schemaRefs>
</ds:datastoreItem>
</file>

<file path=customXml/itemProps6.xml><?xml version="1.0" encoding="utf-8"?>
<ds:datastoreItem xmlns:ds="http://schemas.openxmlformats.org/officeDocument/2006/customXml" ds:itemID="{DAF2F296-1C61-414D-9B6F-D6CBE7CA4F9B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2EA8D826-36AD-4DE7-97A1-1A63B8C4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1256</Words>
  <Characters>8678</Characters>
  <Application>Microsoft Office Word</Application>
  <DocSecurity>0</DocSecurity>
  <Lines>72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Melton C195 45_11s01 melt exhibition</vt:lpstr>
    </vt:vector>
  </TitlesOfParts>
  <Company>DOI</Company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Melton C195 45_11s01 melt exhibition final</dc:title>
  <dc:subject/>
  <dc:creator>Melanie Ringersma</dc:creator>
  <cp:keywords/>
  <cp:lastModifiedBy>Melena E McKaskill (DELWP)</cp:lastModifiedBy>
  <cp:revision>6</cp:revision>
  <cp:lastPrinted>2011-09-16T06:11:00Z</cp:lastPrinted>
  <dcterms:created xsi:type="dcterms:W3CDTF">2018-05-03T05:07:00Z</dcterms:created>
  <dcterms:modified xsi:type="dcterms:W3CDTF">2018-05-04T01:11:00Z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0x0101002517F445A0F35E449C98AAD631F2B038010300096B707F8D9BA24C9A201DEF801A5B58</vt:lpwstr>
  </property>
  <property fmtid="{D5CDD505-2E9C-101B-9397-08002B2CF9AE}" pid="3" name="Section">
    <vt:lpwstr>7;#All|8270565e-a836-42c0-aa61-1ac7b0ff14aa</vt:lpwstr>
  </property>
  <property fmtid="{D5CDD505-2E9C-101B-9397-08002B2CF9AE}" pid="4" name="Sub-Section">
    <vt:lpwstr/>
  </property>
  <property fmtid="{D5CDD505-2E9C-101B-9397-08002B2CF9AE}" pid="5" name="Agency">
    <vt:lpwstr>1;#Department of Environment, Land, Water and Planning|607a3f87-1228-4cd9-82a5-076aa8776274</vt:lpwstr>
  </property>
  <property fmtid="{D5CDD505-2E9C-101B-9397-08002B2CF9AE}" pid="6" name="Branch">
    <vt:lpwstr>146;#Planning Systems|85906f6d-f5aa-4c3a-81be-9af2863c2b3a</vt:lpwstr>
  </property>
  <property fmtid="{D5CDD505-2E9C-101B-9397-08002B2CF9AE}" pid="7" name="Division">
    <vt:lpwstr>116;#Planning, Building and Heritage|7249f44f-849c-4b70-a904-fc1428a28adf</vt:lpwstr>
  </property>
  <property fmtid="{D5CDD505-2E9C-101B-9397-08002B2CF9AE}" pid="8" name="Dissemination Limiting Marker">
    <vt:lpwstr>2;#FOUO|955eb6fc-b35a-4808-8aa5-31e514fa3f26</vt:lpwstr>
  </property>
  <property fmtid="{D5CDD505-2E9C-101B-9397-08002B2CF9AE}" pid="9" name="Group1">
    <vt:lpwstr>6;#Planning|a27341dd-7be7-4882-a552-a667d667e276</vt:lpwstr>
  </property>
  <property fmtid="{D5CDD505-2E9C-101B-9397-08002B2CF9AE}" pid="10" name="Security Classification">
    <vt:lpwstr>3;#Unclassified|7fa379f4-4aba-4692-ab80-7d39d3a23cf4</vt:lpwstr>
  </property>
  <property fmtid="{D5CDD505-2E9C-101B-9397-08002B2CF9AE}" pid="11" name="_dlc_DocIdItemGuid">
    <vt:lpwstr>79baa26a-896d-467d-bc4b-9657066e9ccf</vt:lpwstr>
  </property>
  <property fmtid="{D5CDD505-2E9C-101B-9397-08002B2CF9AE}" pid="12" name="ld508a88e6264ce89693af80a72862cb">
    <vt:lpwstr/>
  </property>
  <property fmtid="{D5CDD505-2E9C-101B-9397-08002B2CF9AE}" pid="13" name="Reference Type">
    <vt:lpwstr/>
  </property>
  <property fmtid="{D5CDD505-2E9C-101B-9397-08002B2CF9AE}" pid="14" name="SharedWithUsers">
    <vt:lpwstr>301;#Scott T Same (DELWP)</vt:lpwstr>
  </property>
  <property fmtid="{D5CDD505-2E9C-101B-9397-08002B2CF9AE}" pid="15" name="TaxKeyword">
    <vt:lpwstr/>
  </property>
  <property fmtid="{D5CDD505-2E9C-101B-9397-08002B2CF9AE}" pid="16" name="TaxKeywordTaxHTField">
    <vt:lpwstr/>
  </property>
</Properties>
</file>