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186C1" w14:textId="5BFDDA05" w:rsidR="00E52B63" w:rsidRPr="002C20EA" w:rsidRDefault="00450834" w:rsidP="00FC6176">
      <w:pPr>
        <w:spacing w:line="20" w:lineRule="exact"/>
        <w:ind w:left="663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2927B8">
        <w:rPr>
          <w:rFonts w:ascii="Arial" w:eastAsia="Arial" w:hAnsi="Arial" w:cs="Arial"/>
          <w:noProof/>
          <w:sz w:val="26"/>
          <w:szCs w:val="26"/>
          <w:lang w:val="en-AU" w:eastAsia="en-AU"/>
        </w:rPr>
        <w:drawing>
          <wp:anchor distT="0" distB="0" distL="114300" distR="114300" simplePos="0" relativeHeight="251661312" behindDoc="0" locked="0" layoutInCell="1" allowOverlap="1" wp14:anchorId="1EDF89E0" wp14:editId="3EF89738">
            <wp:simplePos x="0" y="0"/>
            <wp:positionH relativeFrom="column">
              <wp:posOffset>60487</wp:posOffset>
            </wp:positionH>
            <wp:positionV relativeFrom="paragraph">
              <wp:posOffset>50800</wp:posOffset>
            </wp:positionV>
            <wp:extent cx="7058025" cy="7077075"/>
            <wp:effectExtent l="0" t="0" r="9525" b="9525"/>
            <wp:wrapSquare wrapText="bothSides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9" t="16452" r="106" b="4775"/>
                    <a:stretch/>
                  </pic:blipFill>
                  <pic:spPr bwMode="auto">
                    <a:xfrm>
                      <a:off x="0" y="0"/>
                      <a:ext cx="705802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B79" w:rsidRPr="00052FFB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89B7D1" wp14:editId="61CC34E8">
                <wp:simplePos x="0" y="0"/>
                <wp:positionH relativeFrom="column">
                  <wp:posOffset>404495</wp:posOffset>
                </wp:positionH>
                <wp:positionV relativeFrom="paragraph">
                  <wp:posOffset>339563</wp:posOffset>
                </wp:positionV>
                <wp:extent cx="7005955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704F" w14:textId="6FD79E26" w:rsidR="00052FFB" w:rsidRPr="00052FFB" w:rsidRDefault="00052FFB" w:rsidP="00FC6176">
                            <w:pPr>
                              <w:rPr>
                                <w:color w:val="FFFFFF" w:themeColor="background1"/>
                                <w:sz w:val="64"/>
                                <w:szCs w:val="64"/>
                                <w14:shadow w14:blurRad="127000" w14:dist="114300" w14:dir="8100000" w14:sx="100000" w14:sy="100000" w14:kx="0" w14:ky="0" w14:algn="tr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52FFB">
                              <w:rPr>
                                <w:color w:val="FFFFFF" w:themeColor="background1"/>
                                <w:sz w:val="64"/>
                                <w:szCs w:val="64"/>
                                <w14:shadow w14:blurRad="127000" w14:dist="114300" w14:dir="8100000" w14:sx="100000" w14:sy="100000" w14:kx="0" w14:ky="0" w14:algn="tr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 xml:space="preserve">Public Engagement Outcomes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89B7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85pt;margin-top:26.75pt;width:551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PHDwIAAPUDAAAOAAAAZHJzL2Uyb0RvYy54bWysU8tu2zAQvBfoPxC813rAimPBcpAmdVEg&#10;fQBJP4CmKIsoyWVJ2pL79V1SjmM0t6A6CCR3d7gzO1zdjFqRg3BegmloMcspEYZDK82uoT+fNh+u&#10;KfGBmZYpMKKhR+Hpzfr9u9Vga1FCD6oVjiCI8fVgG9qHYOss87wXmvkZWGEw2IHTLODW7bLWsQHR&#10;tcrKPL/KBnCtdcCF93h6PwXpOuF3neDhe9d5EYhqKPYW0t+l/zb+s/WK1TvHbC/5qQ32hi40kwYv&#10;PUPds8DI3slXUFpyBx66MOOgM+g6yUXigGyK/B82jz2zInFBcbw9y+T/Hyz/dvjhiGwbWhYLSgzT&#10;OKQnMQbyEUZSRn0G62tMe7SYGEY8xjknrt4+AP/liYG7npmduHUOhl6wFvsrYmV2UTrh+AiyHb5C&#10;i9ewfYAENHZOR/FQDoLoOKfjeTaxFY6HizyvllVFCcdYMc/nV2WaXsbq53LrfPgsQJO4aKjD4Sd4&#10;dnjwIbbD6ueUeJuBjVQqGUAZMjR0WZVVKriIaBnQn0rqhl7n8ZscE1l+Mm0qDkyqaY0XKHOiHZlO&#10;nMO4HTExarGF9ogCOJh8iO8GFz24P5QM6MGG+t975gQl6otBEZfFfB5NmzbzaoGMibuMbC8jzHCE&#10;amigZFrehWT0yNXbWxR7I5MML52cekVvJXVO7yCa93Kfsl5e6/ovAAAA//8DAFBLAwQUAAYACAAA&#10;ACEAn+L7M98AAAAKAQAADwAAAGRycy9kb3ducmV2LnhtbEyPwU7DMBBE70j8g7VI3KjTlMYojVNV&#10;qC1HSok4u/E2iYjXVuym4e9xT3AczWjmTbGeTM9GHHxnScJ8lgBDqq3uqJFQfe6eXoD5oEir3hJK&#10;+EEP6/L+rlC5tlf6wPEYGhZLyOdKQhuCyzn3dYtG+Zl1SNE728GoEOXQcD2oayw3PU+TJONGdRQX&#10;WuXwtcX6+3gxElxwe/E2vB82292YVF/7Ku2arZSPD9NmBSzgFP7CcMOP6FBGppO9kPasl5AtRExK&#10;WC6WwG7+PBPx3ElCKp4F8LLg/y+UvwAAAP//AwBQSwECLQAUAAYACAAAACEAtoM4kv4AAADhAQAA&#10;EwAAAAAAAAAAAAAAAAAAAAAAW0NvbnRlbnRfVHlwZXNdLnhtbFBLAQItABQABgAIAAAAIQA4/SH/&#10;1gAAAJQBAAALAAAAAAAAAAAAAAAAAC8BAABfcmVscy8ucmVsc1BLAQItABQABgAIAAAAIQDofqPH&#10;DwIAAPUDAAAOAAAAAAAAAAAAAAAAAC4CAABkcnMvZTJvRG9jLnhtbFBLAQItABQABgAIAAAAIQCf&#10;4vsz3wAAAAoBAAAPAAAAAAAAAAAAAAAAAGkEAABkcnMvZG93bnJldi54bWxQSwUGAAAAAAQABADz&#10;AAAAdQUAAAAA&#10;" filled="f" stroked="f">
                <v:textbox style="mso-fit-shape-to-text:t">
                  <w:txbxContent>
                    <w:p w14:paraId="4CF8704F" w14:textId="6FD79E26" w:rsidR="00052FFB" w:rsidRPr="00052FFB" w:rsidRDefault="00052FFB" w:rsidP="00FC6176">
                      <w:pPr>
                        <w:rPr>
                          <w:color w:val="FFFFFF" w:themeColor="background1"/>
                          <w:sz w:val="64"/>
                          <w:szCs w:val="64"/>
                          <w14:shadow w14:blurRad="127000" w14:dist="114300" w14:dir="8100000" w14:sx="100000" w14:sy="100000" w14:kx="0" w14:ky="0" w14:algn="tr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r w:rsidRPr="00052FFB">
                        <w:rPr>
                          <w:color w:val="FFFFFF" w:themeColor="background1"/>
                          <w:sz w:val="64"/>
                          <w:szCs w:val="64"/>
                          <w14:shadow w14:blurRad="127000" w14:dist="114300" w14:dir="8100000" w14:sx="100000" w14:sy="100000" w14:kx="0" w14:ky="0" w14:algn="tr">
                            <w14:schemeClr w14:val="tx1">
                              <w14:alpha w14:val="60000"/>
                            </w14:schemeClr>
                          </w14:shadow>
                        </w:rPr>
                        <w:t xml:space="preserve">Public Engagement Outcomes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5BA"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CB8B64F" wp14:editId="4536C087">
                <wp:extent cx="1608455" cy="1270"/>
                <wp:effectExtent l="8255" t="13335" r="12065" b="4445"/>
                <wp:docPr id="34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8455" cy="1270"/>
                          <a:chOff x="0" y="0"/>
                          <a:chExt cx="2533" cy="2"/>
                        </a:xfrm>
                      </wpg:grpSpPr>
                      <wpg:grpSp>
                        <wpg:cNvPr id="350" name="Group 3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33" cy="2"/>
                            <a:chOff x="0" y="0"/>
                            <a:chExt cx="2533" cy="2"/>
                          </a:xfrm>
                        </wpg:grpSpPr>
                        <wps:wsp>
                          <wps:cNvPr id="351" name="Freeform 3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33" cy="2"/>
                            </a:xfrm>
                            <a:custGeom>
                              <a:avLst/>
                              <a:gdLst>
                                <a:gd name="T0" fmla="*/ 0 w 2533"/>
                                <a:gd name="T1" fmla="*/ 2532 w 253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33">
                                  <a:moveTo>
                                    <a:pt x="0" y="0"/>
                                  </a:moveTo>
                                  <a:lnTo>
                                    <a:pt x="25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FD4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1B94CA" id="Group 334" o:spid="_x0000_s1026" style="width:126.65pt;height:.1pt;mso-position-horizontal-relative:char;mso-position-vertical-relative:line" coordsize="25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xPUwMAAJMIAAAOAAAAZHJzL2Uyb0RvYy54bWzEVm1r2zAQ/j7YfxD6OEj9EidNTN1S4qQM&#10;9lJo9wMUW35htuRJSpxu7L/vJNmu4zIY3WD54Jx8p7t77tVXN6e6QkcqZMlZhL0LFyPKEp6WLI/w&#10;l8fdbIWRVISlpOKMRviJSnxz/fbNVduE1OcFr1IqEChhMmybCBdKNaHjyKSgNZEXvKEMmBkXNVFw&#10;FLmTCtKC9rpyfNddOi0XaSN4QqWEt7Fl4mujP8tooj5nmaQKVREG35R5CvPc66dzfUXCXJCmKJPO&#10;DfIKL2pSMjA6qIqJIuggyheq6jIRXPJMXSS8dniWlQk1GACN507Q3Al+aAyWPGzzZggThHYSp1er&#10;TT4d7wUq0wjPgzVGjNSQJGMXzeeBDk/b5CFI3YnmobkXFiOQH3jyVQLbmfL1ObfCaN9+5CkoJAfF&#10;TXhOmai1CgCOTiYLT0MW6EmhBF56S3cVLBYYJcDz/MsuSUkBmXxxKSm23TV/MZ/bO7522yGhNWYc&#10;7ByyaMxhANbDX0B5nMNf/Bf4Exwk/FfAocHkcw3Jv6uhh4I01JSm1NUxBNHrg7gTlOq2hTJa2jga&#10;wb6G5LiARpy2kaGEOntd6UxiN9QABPEg1R3lpvjI8YNUtvFToExJp13uH6EKsrqCGfDOQS5qkVHZ&#10;CfcyAHKQAb4/EgOTea+UFL2d5MQ6Q0Ahomeja/qh4VKXtLbaNwJoACHt1G9kwfpU1t7pTAgYetNx&#10;JzCCcbfXiSBhQ5T2rCdRG2GDUr+o+ZE+csNSk2YDI8/cio2ldBDOvLJsuKFtmWYcjGpfR8lgfFdW&#10;lfGrYtoVGxjJqzLVHO2KFPl+Uwl0JDDFt7s4iOddi5+JwbRkqdFUUJJuO1qRsrI0WK5MYGHSdPj1&#10;zDFj+sfaXW9X21UwC/zldha4cTy73W2C2XLnXS7iebzZxN5PnTMvCIsyTSnT3vUrwwv+rJ265WWH&#10;/bA0zlCcgd2Z30uwzrkbJsKApf836GDw2V7So06Ge54+QV8Jbncg7GwgCi6+Y9TC/ouw/HYggmJU&#10;vWcwHNZeEOiFaQ7B4tKHgxhz9mMOYQmoirDCUN2a3Ci7ZA+NKPMCLHmm3hm/hVWQlbr9jH/Wq+4A&#10;88lQ3QLpaNh8QJ2t1vHZSD1/S1z/AgAA//8DAFBLAwQUAAYACAAAACEAwUp+kNoAAAACAQAADwAA&#10;AGRycy9kb3ducmV2LnhtbEyPQUvDQBCF74L/YZmCN7tJQ0XSbEop6qkItoJ4mybTJDQ7G7LbJP33&#10;jl7sZXjDG977JltPtlUD9b5xbCCeR6CIC1c2XBn4PLw+PoPyAbnE1jEZuJKHdX5/l2FaupE/aNiH&#10;SkkI+xQN1CF0qda+qMmin7uOWLyT6y0GWftKlz2OEm5bvYiiJ22xYWmosaNtTcV5f7EG3kYcN0n8&#10;MuzOp+31+7B8/9rFZMzDbNqsQAWawv8x/OILOuTCdHQXLr1qDcgj4W+Kt1gmCaijCNB5pm/R8x8A&#10;AAD//wMAUEsBAi0AFAAGAAgAAAAhALaDOJL+AAAA4QEAABMAAAAAAAAAAAAAAAAAAAAAAFtDb250&#10;ZW50X1R5cGVzXS54bWxQSwECLQAUAAYACAAAACEAOP0h/9YAAACUAQAACwAAAAAAAAAAAAAAAAAv&#10;AQAAX3JlbHMvLnJlbHNQSwECLQAUAAYACAAAACEAjzzMT1MDAACTCAAADgAAAAAAAAAAAAAAAAAu&#10;AgAAZHJzL2Uyb0RvYy54bWxQSwECLQAUAAYACAAAACEAwUp+kNoAAAACAQAADwAAAAAAAAAAAAAA&#10;AACtBQAAZHJzL2Rvd25yZXYueG1sUEsFBgAAAAAEAAQA8wAAALQGAAAAAA==&#10;">
                <v:group id="Group 335" o:spid="_x0000_s1027" style="position:absolute;width:2533;height:2" coordsize="2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6" o:spid="_x0000_s1028" style="position:absolute;width:2533;height:2;visibility:visible;mso-wrap-style:square;v-text-anchor:top" coordsize="2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1+sUA&#10;AADcAAAADwAAAGRycy9kb3ducmV2LnhtbESP0WrCQBRE34X+w3ILvhTdqFgkukoVLRYUqvEDLtnb&#10;bNrs3ZBdY/r3bqHg4zAzZ5jFqrOVaKnxpWMFo2ECgjh3uuRCwSXbDWYgfEDWWDkmBb/kYbV86i0w&#10;1e7GJ2rPoRARwj5FBSaEOpXS54Ys+qGriaP35RqLIcqmkLrBW4TbSo6T5FVaLDkuGKxpYyj/OV+t&#10;gvD5/d6+TD622VRujuUhO2nj1kr1n7u3OYhAXXiE/9t7rWAyHcH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rX6xQAAANwAAAAPAAAAAAAAAAAAAAAAAJgCAABkcnMv&#10;ZG93bnJldi54bWxQSwUGAAAAAAQABAD1AAAAigMAAAAA&#10;" path="m,l2532,e" filled="f" strokecolor="#efd4d3" strokeweight="0">
                    <v:path arrowok="t" o:connecttype="custom" o:connectlocs="0,0;2532,0" o:connectangles="0,0"/>
                  </v:shape>
                </v:group>
                <w10:anchorlock/>
              </v:group>
            </w:pict>
          </mc:Fallback>
        </mc:AlternateContent>
      </w:r>
    </w:p>
    <w:p w14:paraId="0F40B286" w14:textId="34A1C7C3" w:rsidR="00E52B63" w:rsidRPr="00FC6176" w:rsidRDefault="00450834">
      <w:pPr>
        <w:tabs>
          <w:tab w:val="left" w:pos="7821"/>
        </w:tabs>
        <w:spacing w:before="44"/>
        <w:ind w:left="329"/>
        <w:rPr>
          <w:rFonts w:ascii="VIC" w:eastAsia="Arial" w:hAnsi="VIC" w:cs="Arial"/>
          <w:sz w:val="40"/>
          <w:szCs w:val="44"/>
        </w:rPr>
      </w:pPr>
      <w:r w:rsidRPr="00FC6176">
        <w:rPr>
          <w:rFonts w:ascii="VIC" w:hAnsi="VIC"/>
          <w:color w:val="2A87C6"/>
          <w:w w:val="120"/>
          <w:sz w:val="20"/>
        </w:rPr>
        <w:br/>
      </w:r>
      <w:r w:rsidR="00F07BA8" w:rsidRPr="00FC6176">
        <w:rPr>
          <w:rFonts w:ascii="VIC" w:hAnsi="VIC"/>
          <w:color w:val="2A87C6"/>
          <w:w w:val="120"/>
          <w:sz w:val="40"/>
        </w:rPr>
        <w:t>Sunshine</w:t>
      </w:r>
      <w:r w:rsidR="00102E21" w:rsidRPr="00FC6176">
        <w:rPr>
          <w:rFonts w:ascii="VIC" w:hAnsi="VIC"/>
          <w:color w:val="2A87C6"/>
          <w:spacing w:val="-38"/>
          <w:w w:val="120"/>
          <w:sz w:val="40"/>
        </w:rPr>
        <w:t xml:space="preserve"> </w:t>
      </w:r>
      <w:r w:rsidR="00102E21" w:rsidRPr="00FC6176">
        <w:rPr>
          <w:rFonts w:ascii="VIC" w:hAnsi="VIC"/>
          <w:color w:val="2A87C6"/>
          <w:spacing w:val="4"/>
          <w:w w:val="120"/>
          <w:sz w:val="40"/>
        </w:rPr>
        <w:t>National</w:t>
      </w:r>
      <w:r w:rsidR="00102E21" w:rsidRPr="00FC6176">
        <w:rPr>
          <w:rFonts w:ascii="VIC" w:hAnsi="VIC"/>
          <w:color w:val="2A87C6"/>
          <w:spacing w:val="-38"/>
          <w:w w:val="120"/>
          <w:sz w:val="40"/>
        </w:rPr>
        <w:t xml:space="preserve"> </w:t>
      </w:r>
      <w:r w:rsidR="00102E21" w:rsidRPr="00FC6176">
        <w:rPr>
          <w:rFonts w:ascii="VIC" w:hAnsi="VIC"/>
          <w:color w:val="2A87C6"/>
          <w:w w:val="120"/>
          <w:sz w:val="40"/>
        </w:rPr>
        <w:t>Employment</w:t>
      </w:r>
      <w:r>
        <w:rPr>
          <w:rFonts w:ascii="VIC" w:hAnsi="VIC"/>
          <w:color w:val="2A87C6"/>
          <w:w w:val="120"/>
          <w:sz w:val="40"/>
        </w:rPr>
        <w:br/>
        <w:t xml:space="preserve">and Innovation </w:t>
      </w:r>
      <w:r w:rsidR="00102E21" w:rsidRPr="00FC6176">
        <w:rPr>
          <w:rFonts w:ascii="VIC" w:hAnsi="VIC"/>
          <w:color w:val="2A87C6"/>
          <w:w w:val="120"/>
          <w:sz w:val="40"/>
        </w:rPr>
        <w:t>Cluster</w:t>
      </w:r>
    </w:p>
    <w:p w14:paraId="400D8616" w14:textId="3F12A298" w:rsidR="00E52B63" w:rsidRDefault="0045383E">
      <w:pPr>
        <w:spacing w:before="199"/>
        <w:ind w:left="296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B1B1B1"/>
          <w:sz w:val="26"/>
        </w:rPr>
        <w:t>November</w:t>
      </w:r>
      <w:r w:rsidR="00450834">
        <w:rPr>
          <w:rFonts w:ascii="Arial"/>
          <w:color w:val="B1B1B1"/>
          <w:sz w:val="26"/>
        </w:rPr>
        <w:t xml:space="preserve"> </w:t>
      </w:r>
      <w:r w:rsidR="00F741FA">
        <w:rPr>
          <w:rFonts w:ascii="Arial"/>
          <w:color w:val="B1B1B1"/>
          <w:sz w:val="26"/>
        </w:rPr>
        <w:t>2017</w:t>
      </w:r>
    </w:p>
    <w:p w14:paraId="0315893A" w14:textId="2E6D8CBC" w:rsidR="00E52B63" w:rsidRDefault="002927B8" w:rsidP="00D3777A">
      <w:pPr>
        <w:jc w:val="right"/>
        <w:rPr>
          <w:rFonts w:ascii="Arial" w:eastAsia="Arial" w:hAnsi="Arial" w:cs="Arial"/>
          <w:sz w:val="26"/>
          <w:szCs w:val="26"/>
        </w:rPr>
      </w:pPr>
      <w:r w:rsidRPr="00D3777A">
        <w:rPr>
          <w:rFonts w:ascii="Arial" w:eastAsia="Arial" w:hAnsi="Arial" w:cs="Arial"/>
          <w:noProof/>
          <w:sz w:val="26"/>
          <w:szCs w:val="26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C02CDD6" wp14:editId="7C851608">
            <wp:simplePos x="0" y="0"/>
            <wp:positionH relativeFrom="column">
              <wp:posOffset>4973674</wp:posOffset>
            </wp:positionH>
            <wp:positionV relativeFrom="paragraph">
              <wp:posOffset>14917</wp:posOffset>
            </wp:positionV>
            <wp:extent cx="2190115" cy="892810"/>
            <wp:effectExtent l="0" t="0" r="635" b="2540"/>
            <wp:wrapNone/>
            <wp:docPr id="4" name="Picture 4" descr="C:\Users\lucy.botta\AppData\Local\Microsoft\Windows\Temporary Internet Files\Content.Outlook\0N274T8Z\VPA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.botta\AppData\Local\Microsoft\Windows\Temporary Internet Files\Content.Outlook\0N274T8Z\VPA_logo_RG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E371B" w14:textId="77777777" w:rsidR="00D3777A" w:rsidRDefault="00D3777A">
      <w:pPr>
        <w:spacing w:before="51"/>
        <w:ind w:left="1317"/>
        <w:rPr>
          <w:rFonts w:ascii="VIC"/>
          <w:color w:val="005EA1"/>
          <w:sz w:val="28"/>
        </w:rPr>
      </w:pPr>
    </w:p>
    <w:p w14:paraId="790D198D" w14:textId="77777777" w:rsidR="002927B8" w:rsidRDefault="002927B8">
      <w:pPr>
        <w:rPr>
          <w:rFonts w:ascii="VIC"/>
          <w:color w:val="005EA1"/>
          <w:sz w:val="28"/>
        </w:rPr>
      </w:pPr>
      <w:r>
        <w:rPr>
          <w:rFonts w:ascii="VIC"/>
          <w:color w:val="005EA1"/>
          <w:sz w:val="28"/>
        </w:rPr>
        <w:br w:type="page"/>
      </w:r>
    </w:p>
    <w:p w14:paraId="69265A63" w14:textId="77777777" w:rsidR="002927B8" w:rsidRDefault="002927B8" w:rsidP="00FC6176">
      <w:pPr>
        <w:spacing w:before="51"/>
        <w:rPr>
          <w:rFonts w:ascii="VIC"/>
          <w:color w:val="005EA1"/>
          <w:sz w:val="28"/>
        </w:rPr>
      </w:pPr>
    </w:p>
    <w:p w14:paraId="7F667A74" w14:textId="77777777" w:rsidR="002927B8" w:rsidRDefault="002927B8">
      <w:pPr>
        <w:spacing w:before="51"/>
        <w:ind w:left="1317"/>
        <w:rPr>
          <w:rFonts w:ascii="VIC"/>
          <w:color w:val="005EA1"/>
          <w:sz w:val="28"/>
        </w:rPr>
      </w:pPr>
    </w:p>
    <w:p w14:paraId="29D4FA21" w14:textId="7AF08AE3" w:rsidR="00E52B63" w:rsidRDefault="000835BA">
      <w:pPr>
        <w:spacing w:before="51"/>
        <w:ind w:left="1317"/>
        <w:rPr>
          <w:rFonts w:ascii="VIC" w:eastAsia="VIC" w:hAnsi="VIC" w:cs="VIC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29080E6C" wp14:editId="351DFB8F">
                <wp:simplePos x="0" y="0"/>
                <wp:positionH relativeFrom="page">
                  <wp:posOffset>970915</wp:posOffset>
                </wp:positionH>
                <wp:positionV relativeFrom="paragraph">
                  <wp:posOffset>289560</wp:posOffset>
                </wp:positionV>
                <wp:extent cx="5884545" cy="1270"/>
                <wp:effectExtent l="8890" t="6985" r="12065" b="10795"/>
                <wp:wrapNone/>
                <wp:docPr id="34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4545" cy="1270"/>
                          <a:chOff x="1529" y="456"/>
                          <a:chExt cx="9267" cy="2"/>
                        </a:xfrm>
                      </wpg:grpSpPr>
                      <wps:wsp>
                        <wps:cNvPr id="347" name="Freeform 332"/>
                        <wps:cNvSpPr>
                          <a:spLocks/>
                        </wps:cNvSpPr>
                        <wps:spPr bwMode="auto">
                          <a:xfrm>
                            <a:off x="1529" y="456"/>
                            <a:ext cx="9267" cy="2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9267"/>
                              <a:gd name="T2" fmla="+- 0 10795 1529"/>
                              <a:gd name="T3" fmla="*/ T2 w 92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7">
                                <a:moveTo>
                                  <a:pt x="0" y="0"/>
                                </a:moveTo>
                                <a:lnTo>
                                  <a:pt x="926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4FDDF" id="Group 331" o:spid="_x0000_s1026" style="position:absolute;margin-left:76.45pt;margin-top:22.8pt;width:463.35pt;height:.1pt;z-index:1072;mso-position-horizontal-relative:page" coordorigin="1529,456" coordsize="92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60YgMAAOkHAAAOAAAAZHJzL2Uyb0RvYy54bWykVduO2zgMfV9g/0HQYxcZX+LcjPEURS6D&#10;BXoDJv0AxZYvWFvySkqcadF/L0XZGU+mg120eVAkkyIPD0X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p9GcEsEaSBL6JdNpYOnp2iIGrXvVPrSflYsRtu9l+o8GsXctt+fCKZND90FmYJAd&#10;jUR6zrlqrAkInJwxC4+XLPCzISl8nC2X0SyaUZKCLAgXfZLSEjJpLwWzcEUJyKLZ3OUvLbf93VU4&#10;X7iLoRV5LHYeEWWPyoYEj00/8al/j8+HkrUc06QtUxc+AYnjc6c4t08YKEVY1j8oDnzqMZkjiVXT&#10;wPl/0viSkYHL1/hgcXrU5p5LzAY7vdfGVUIGO8xx1mPfQ9XkTQ1F8deE+MS6wqWvnItaMKi98cje&#10;Jx1B173RwVY4KDlb/mI1+6mx6aBnjYUjY5DQYoDIygF1ehY9bNgRZluPj8+tldq+mD2AG94ZWAAl&#10;G+IruuD7Wtfd6V0o6CnX3URRAt3k4DhpmbHIrAu7JV1CkQv7oZEnvpcoMlcFAE6epLUYa8F1qM0R&#10;KieGG9YBPvOLU4t1lFohd1VdYxpqYaHM/dUcudGyrjIrtGi0Kg7rWpETs30Sf339PFODfiQyNFZy&#10;lm37vWFV7fbgvEZu4f31FNiXiI3w28pfbZfbZTSJwvl2EvmbzeTdbh1N5rtgMdtMN+v1JvhuoQVR&#10;XFZZxoVFNzTlIPp/RdqPB9dOL235WRTPgt3h72Ww3nMYSDLEMvxjdNBVXIW6lnKQ2SNUq5JuysBU&#10;hE0p1VdKOpgwCdX/HpnilNR/C2g5qyCK7EjCQzRbhHBQY8lhLGEiBVMJNRQeuN2ujRtjx1ZVRQme&#10;AkyrkO+g2eaVrWfE51D1B+h6uMN5grH0s88OrPEZtZ4m9N0PAAAA//8DAFBLAwQUAAYACAAAACEA&#10;vCxpAOAAAAAKAQAADwAAAGRycy9kb3ducmV2LnhtbEyPQU/DMAyF70j8h8hI3FjaQcdWmk7TBJwm&#10;JDYkxM1rvLZa41RN1nb/nvQENz/76fl72Xo0jeipc7VlBfEsAkFcWF1zqeDr8PawBOE8ssbGMim4&#10;koN1fnuTYartwJ/U730pQgi7FBVU3replK6oyKCb2ZY43E62M+iD7EqpOxxCuGnkPIoW0mDN4UOF&#10;LW0rKs77i1HwPuCweYxf+935tL3+HJKP711MSt3fjZsXEJ5G/2eGCT+gQx6YjvbC2okm6GS+ClYF&#10;T8kCxGSInldhOk6bJcg8k/8r5L8AAAD//wMAUEsBAi0AFAAGAAgAAAAhALaDOJL+AAAA4QEAABMA&#10;AAAAAAAAAAAAAAAAAAAAAFtDb250ZW50X1R5cGVzXS54bWxQSwECLQAUAAYACAAAACEAOP0h/9YA&#10;AACUAQAACwAAAAAAAAAAAAAAAAAvAQAAX3JlbHMvLnJlbHNQSwECLQAUAAYACAAAACEA6s9OtGID&#10;AADpBwAADgAAAAAAAAAAAAAAAAAuAgAAZHJzL2Uyb0RvYy54bWxQSwECLQAUAAYACAAAACEAvCxp&#10;AOAAAAAKAQAADwAAAAAAAAAAAAAAAAC8BQAAZHJzL2Rvd25yZXYueG1sUEsFBgAAAAAEAAQA8wAA&#10;AMkGAAAAAA==&#10;">
                <v:shape id="Freeform 332" o:spid="_x0000_s1027" style="position:absolute;left:1529;top:456;width:9267;height:2;visibility:visible;mso-wrap-style:square;v-text-anchor:top" coordsize="9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Cs8cA&#10;AADcAAAADwAAAGRycy9kb3ducmV2LnhtbESPW2vCQBSE3wv+h+UIfasbL9g2uhERxCqUUpU+n2RP&#10;Lm32bMxuNf77riD0cZiZb5j5ojO1OFPrKssKhoMIBHFmdcWFguNh/fQCwnlkjbVlUnAlB4uk9zDH&#10;WNsLf9J57wsRIOxiVFB638RSuqwkg25gG+Lg5bY16INsC6lbvAS4qeUoiqbSYMVhocSGViVlP/tf&#10;oyDdpe/p9/Y0yq9jK1cfr5uT/doo9djvljMQnjr/H76337SC8eQZbm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zQrPHAAAA3AAAAA8AAAAAAAAAAAAAAAAAmAIAAGRy&#10;cy9kb3ducmV2LnhtbFBLBQYAAAAABAAEAPUAAACMAwAAAAA=&#10;" path="m,l9266,e" filled="f" strokeweight=".48pt">
                  <v:path arrowok="t" o:connecttype="custom" o:connectlocs="0,0;9266,0" o:connectangles="0,0"/>
                </v:shape>
                <w10:wrap anchorx="page"/>
              </v:group>
            </w:pict>
          </mc:Fallback>
        </mc:AlternateContent>
      </w:r>
      <w:r w:rsidR="00102E21">
        <w:rPr>
          <w:rFonts w:ascii="VIC"/>
          <w:color w:val="005EA1"/>
          <w:sz w:val="28"/>
        </w:rPr>
        <w:t>CONTENTS</w:t>
      </w:r>
    </w:p>
    <w:sdt>
      <w:sdtPr>
        <w:rPr>
          <w:rFonts w:asciiTheme="minorHAnsi" w:eastAsiaTheme="minorHAnsi" w:hAnsiTheme="minorHAnsi"/>
        </w:rPr>
        <w:id w:val="-501122613"/>
        <w:docPartObj>
          <w:docPartGallery w:val="Table of Contents"/>
          <w:docPartUnique/>
        </w:docPartObj>
      </w:sdtPr>
      <w:sdtEndPr/>
      <w:sdtContent>
        <w:p w14:paraId="24252A73" w14:textId="77777777" w:rsidR="000D4147" w:rsidRDefault="00102E21">
          <w:pPr>
            <w:pStyle w:val="TOC1"/>
            <w:tabs>
              <w:tab w:val="left" w:pos="1743"/>
              <w:tab w:val="right" w:leader="dot" w:pos="10523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498529854" w:history="1">
            <w:r w:rsidR="000D4147" w:rsidRPr="00314A8A">
              <w:rPr>
                <w:rStyle w:val="Hyperlink"/>
                <w:noProof/>
                <w:w w:val="99"/>
              </w:rPr>
              <w:t>1</w:t>
            </w:r>
            <w:r w:rsidR="000D4147">
              <w:rPr>
                <w:rFonts w:asciiTheme="minorHAnsi" w:eastAsiaTheme="minorEastAsia" w:hAnsiTheme="minorHAnsi"/>
                <w:noProof/>
                <w:lang w:val="en-AU" w:eastAsia="en-AU"/>
              </w:rPr>
              <w:tab/>
            </w:r>
            <w:r w:rsidR="000D4147" w:rsidRPr="00314A8A">
              <w:rPr>
                <w:rStyle w:val="Hyperlink"/>
                <w:noProof/>
                <w:spacing w:val="17"/>
              </w:rPr>
              <w:t>EXECUTIVE SUMMARY</w:t>
            </w:r>
            <w:r w:rsidR="000D4147">
              <w:rPr>
                <w:noProof/>
                <w:webHidden/>
              </w:rPr>
              <w:tab/>
            </w:r>
            <w:r w:rsidR="000D4147">
              <w:rPr>
                <w:noProof/>
                <w:webHidden/>
              </w:rPr>
              <w:fldChar w:fldCharType="begin"/>
            </w:r>
            <w:r w:rsidR="000D4147">
              <w:rPr>
                <w:noProof/>
                <w:webHidden/>
              </w:rPr>
              <w:instrText xml:space="preserve"> PAGEREF _Toc498529854 \h </w:instrText>
            </w:r>
            <w:r w:rsidR="000D4147">
              <w:rPr>
                <w:noProof/>
                <w:webHidden/>
              </w:rPr>
            </w:r>
            <w:r w:rsidR="000D4147">
              <w:rPr>
                <w:noProof/>
                <w:webHidden/>
              </w:rPr>
              <w:fldChar w:fldCharType="separate"/>
            </w:r>
            <w:r w:rsidR="00072341">
              <w:rPr>
                <w:noProof/>
                <w:webHidden/>
              </w:rPr>
              <w:t>3</w:t>
            </w:r>
            <w:r w:rsidR="000D4147">
              <w:rPr>
                <w:noProof/>
                <w:webHidden/>
              </w:rPr>
              <w:fldChar w:fldCharType="end"/>
            </w:r>
          </w:hyperlink>
        </w:p>
        <w:p w14:paraId="40DA342D" w14:textId="77777777" w:rsidR="000D4147" w:rsidRDefault="00ED36BA">
          <w:pPr>
            <w:pStyle w:val="TOC1"/>
            <w:tabs>
              <w:tab w:val="left" w:pos="1743"/>
              <w:tab w:val="right" w:leader="dot" w:pos="10523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498529855" w:history="1">
            <w:r w:rsidR="000D4147" w:rsidRPr="00314A8A">
              <w:rPr>
                <w:rStyle w:val="Hyperlink"/>
                <w:noProof/>
                <w:w w:val="99"/>
              </w:rPr>
              <w:t>2</w:t>
            </w:r>
            <w:r w:rsidR="000D4147">
              <w:rPr>
                <w:rFonts w:asciiTheme="minorHAnsi" w:eastAsiaTheme="minorEastAsia" w:hAnsiTheme="minorHAnsi"/>
                <w:noProof/>
                <w:lang w:val="en-AU" w:eastAsia="en-AU"/>
              </w:rPr>
              <w:tab/>
            </w:r>
            <w:r w:rsidR="000D4147" w:rsidRPr="00314A8A">
              <w:rPr>
                <w:rStyle w:val="Hyperlink"/>
                <w:noProof/>
                <w:spacing w:val="17"/>
              </w:rPr>
              <w:t>INTRODUCTION</w:t>
            </w:r>
            <w:r w:rsidR="000D4147">
              <w:rPr>
                <w:noProof/>
                <w:webHidden/>
              </w:rPr>
              <w:tab/>
            </w:r>
            <w:r w:rsidR="000D4147">
              <w:rPr>
                <w:noProof/>
                <w:webHidden/>
              </w:rPr>
              <w:fldChar w:fldCharType="begin"/>
            </w:r>
            <w:r w:rsidR="000D4147">
              <w:rPr>
                <w:noProof/>
                <w:webHidden/>
              </w:rPr>
              <w:instrText xml:space="preserve"> PAGEREF _Toc498529855 \h </w:instrText>
            </w:r>
            <w:r w:rsidR="000D4147">
              <w:rPr>
                <w:noProof/>
                <w:webHidden/>
              </w:rPr>
            </w:r>
            <w:r w:rsidR="000D4147">
              <w:rPr>
                <w:noProof/>
                <w:webHidden/>
              </w:rPr>
              <w:fldChar w:fldCharType="separate"/>
            </w:r>
            <w:r w:rsidR="00072341">
              <w:rPr>
                <w:noProof/>
                <w:webHidden/>
              </w:rPr>
              <w:t>4</w:t>
            </w:r>
            <w:r w:rsidR="000D4147">
              <w:rPr>
                <w:noProof/>
                <w:webHidden/>
              </w:rPr>
              <w:fldChar w:fldCharType="end"/>
            </w:r>
          </w:hyperlink>
        </w:p>
        <w:p w14:paraId="0E10773F" w14:textId="77777777" w:rsidR="000D4147" w:rsidRDefault="00ED36BA">
          <w:pPr>
            <w:pStyle w:val="TOC1"/>
            <w:tabs>
              <w:tab w:val="left" w:pos="1743"/>
              <w:tab w:val="right" w:leader="dot" w:pos="10523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498529856" w:history="1">
            <w:r w:rsidR="000D4147" w:rsidRPr="00314A8A">
              <w:rPr>
                <w:rStyle w:val="Hyperlink"/>
                <w:noProof/>
                <w:w w:val="99"/>
              </w:rPr>
              <w:t>3</w:t>
            </w:r>
            <w:r w:rsidR="000D4147">
              <w:rPr>
                <w:rFonts w:asciiTheme="minorHAnsi" w:eastAsiaTheme="minorEastAsia" w:hAnsiTheme="minorHAnsi"/>
                <w:noProof/>
                <w:lang w:val="en-AU" w:eastAsia="en-AU"/>
              </w:rPr>
              <w:tab/>
            </w:r>
            <w:r w:rsidR="000D4147" w:rsidRPr="00314A8A">
              <w:rPr>
                <w:rStyle w:val="Hyperlink"/>
                <w:noProof/>
                <w:spacing w:val="18"/>
              </w:rPr>
              <w:t>ENGAGEMENT</w:t>
            </w:r>
            <w:r w:rsidR="000D4147" w:rsidRPr="00314A8A">
              <w:rPr>
                <w:rStyle w:val="Hyperlink"/>
                <w:noProof/>
                <w:spacing w:val="34"/>
              </w:rPr>
              <w:t xml:space="preserve"> </w:t>
            </w:r>
            <w:r w:rsidR="000D4147" w:rsidRPr="00314A8A">
              <w:rPr>
                <w:rStyle w:val="Hyperlink"/>
                <w:noProof/>
                <w:spacing w:val="17"/>
              </w:rPr>
              <w:t>APPROACH</w:t>
            </w:r>
            <w:r w:rsidR="000D4147">
              <w:rPr>
                <w:noProof/>
                <w:webHidden/>
              </w:rPr>
              <w:tab/>
            </w:r>
            <w:r w:rsidR="000D4147">
              <w:rPr>
                <w:noProof/>
                <w:webHidden/>
              </w:rPr>
              <w:fldChar w:fldCharType="begin"/>
            </w:r>
            <w:r w:rsidR="000D4147">
              <w:rPr>
                <w:noProof/>
                <w:webHidden/>
              </w:rPr>
              <w:instrText xml:space="preserve"> PAGEREF _Toc498529856 \h </w:instrText>
            </w:r>
            <w:r w:rsidR="000D4147">
              <w:rPr>
                <w:noProof/>
                <w:webHidden/>
              </w:rPr>
            </w:r>
            <w:r w:rsidR="000D4147">
              <w:rPr>
                <w:noProof/>
                <w:webHidden/>
              </w:rPr>
              <w:fldChar w:fldCharType="separate"/>
            </w:r>
            <w:r w:rsidR="00072341">
              <w:rPr>
                <w:noProof/>
                <w:webHidden/>
              </w:rPr>
              <w:t>5</w:t>
            </w:r>
            <w:r w:rsidR="000D4147">
              <w:rPr>
                <w:noProof/>
                <w:webHidden/>
              </w:rPr>
              <w:fldChar w:fldCharType="end"/>
            </w:r>
          </w:hyperlink>
        </w:p>
        <w:p w14:paraId="28BB57A6" w14:textId="77777777" w:rsidR="000D4147" w:rsidRDefault="00ED36BA">
          <w:pPr>
            <w:pStyle w:val="TOC1"/>
            <w:tabs>
              <w:tab w:val="left" w:pos="1743"/>
              <w:tab w:val="right" w:leader="dot" w:pos="10523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498529857" w:history="1">
            <w:r w:rsidR="000D4147" w:rsidRPr="00314A8A">
              <w:rPr>
                <w:rStyle w:val="Hyperlink"/>
                <w:noProof/>
                <w:w w:val="99"/>
              </w:rPr>
              <w:t>4</w:t>
            </w:r>
            <w:r w:rsidR="000D4147">
              <w:rPr>
                <w:rFonts w:asciiTheme="minorHAnsi" w:eastAsiaTheme="minorEastAsia" w:hAnsiTheme="minorHAnsi"/>
                <w:noProof/>
                <w:lang w:val="en-AU" w:eastAsia="en-AU"/>
              </w:rPr>
              <w:tab/>
            </w:r>
            <w:r w:rsidR="000D4147" w:rsidRPr="00314A8A">
              <w:rPr>
                <w:rStyle w:val="Hyperlink"/>
                <w:noProof/>
                <w:spacing w:val="18"/>
              </w:rPr>
              <w:t xml:space="preserve">ENGAGEMENT </w:t>
            </w:r>
            <w:r w:rsidR="000D4147" w:rsidRPr="00314A8A">
              <w:rPr>
                <w:rStyle w:val="Hyperlink"/>
                <w:noProof/>
                <w:spacing w:val="17"/>
              </w:rPr>
              <w:t xml:space="preserve">PROGRAM </w:t>
            </w:r>
            <w:r w:rsidR="000D4147" w:rsidRPr="00314A8A">
              <w:rPr>
                <w:rStyle w:val="Hyperlink"/>
                <w:noProof/>
                <w:spacing w:val="13"/>
              </w:rPr>
              <w:t>AND</w:t>
            </w:r>
            <w:r w:rsidR="000D4147" w:rsidRPr="00314A8A">
              <w:rPr>
                <w:rStyle w:val="Hyperlink"/>
                <w:noProof/>
                <w:spacing w:val="74"/>
              </w:rPr>
              <w:t xml:space="preserve"> </w:t>
            </w:r>
            <w:r w:rsidR="000D4147" w:rsidRPr="00314A8A">
              <w:rPr>
                <w:rStyle w:val="Hyperlink"/>
                <w:noProof/>
                <w:spacing w:val="18"/>
              </w:rPr>
              <w:t>ACTIVITIES</w:t>
            </w:r>
            <w:r w:rsidR="000D4147">
              <w:rPr>
                <w:noProof/>
                <w:webHidden/>
              </w:rPr>
              <w:tab/>
            </w:r>
            <w:r w:rsidR="000D4147">
              <w:rPr>
                <w:noProof/>
                <w:webHidden/>
              </w:rPr>
              <w:fldChar w:fldCharType="begin"/>
            </w:r>
            <w:r w:rsidR="000D4147">
              <w:rPr>
                <w:noProof/>
                <w:webHidden/>
              </w:rPr>
              <w:instrText xml:space="preserve"> PAGEREF _Toc498529857 \h </w:instrText>
            </w:r>
            <w:r w:rsidR="000D4147">
              <w:rPr>
                <w:noProof/>
                <w:webHidden/>
              </w:rPr>
            </w:r>
            <w:r w:rsidR="000D4147">
              <w:rPr>
                <w:noProof/>
                <w:webHidden/>
              </w:rPr>
              <w:fldChar w:fldCharType="separate"/>
            </w:r>
            <w:r w:rsidR="00072341">
              <w:rPr>
                <w:noProof/>
                <w:webHidden/>
              </w:rPr>
              <w:t>5</w:t>
            </w:r>
            <w:r w:rsidR="000D4147">
              <w:rPr>
                <w:noProof/>
                <w:webHidden/>
              </w:rPr>
              <w:fldChar w:fldCharType="end"/>
            </w:r>
          </w:hyperlink>
        </w:p>
        <w:p w14:paraId="361E31C7" w14:textId="77777777" w:rsidR="000D4147" w:rsidRDefault="00ED36BA">
          <w:pPr>
            <w:pStyle w:val="TOC1"/>
            <w:tabs>
              <w:tab w:val="left" w:pos="1743"/>
              <w:tab w:val="right" w:leader="dot" w:pos="10523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498529858" w:history="1">
            <w:r w:rsidR="000D4147" w:rsidRPr="00314A8A">
              <w:rPr>
                <w:rStyle w:val="Hyperlink"/>
                <w:noProof/>
                <w:w w:val="99"/>
              </w:rPr>
              <w:t>5</w:t>
            </w:r>
            <w:r w:rsidR="000D4147">
              <w:rPr>
                <w:rFonts w:asciiTheme="minorHAnsi" w:eastAsiaTheme="minorEastAsia" w:hAnsiTheme="minorHAnsi"/>
                <w:noProof/>
                <w:lang w:val="en-AU" w:eastAsia="en-AU"/>
              </w:rPr>
              <w:tab/>
            </w:r>
            <w:r w:rsidR="000D4147" w:rsidRPr="00314A8A">
              <w:rPr>
                <w:rStyle w:val="Hyperlink"/>
                <w:noProof/>
                <w:spacing w:val="17"/>
              </w:rPr>
              <w:t xml:space="preserve">FEEDBACK </w:t>
            </w:r>
            <w:r w:rsidR="000D4147" w:rsidRPr="00314A8A">
              <w:rPr>
                <w:rStyle w:val="Hyperlink"/>
                <w:noProof/>
              </w:rPr>
              <w:t>&amp;</w:t>
            </w:r>
            <w:r w:rsidR="000D4147" w:rsidRPr="00314A8A">
              <w:rPr>
                <w:rStyle w:val="Hyperlink"/>
                <w:noProof/>
                <w:spacing w:val="63"/>
              </w:rPr>
              <w:t xml:space="preserve"> </w:t>
            </w:r>
            <w:r w:rsidR="000D4147" w:rsidRPr="00314A8A">
              <w:rPr>
                <w:rStyle w:val="Hyperlink"/>
                <w:noProof/>
                <w:spacing w:val="17"/>
              </w:rPr>
              <w:t>OUTCOMES</w:t>
            </w:r>
            <w:r w:rsidR="000D4147">
              <w:rPr>
                <w:noProof/>
                <w:webHidden/>
              </w:rPr>
              <w:tab/>
            </w:r>
            <w:r w:rsidR="000D4147">
              <w:rPr>
                <w:noProof/>
                <w:webHidden/>
              </w:rPr>
              <w:fldChar w:fldCharType="begin"/>
            </w:r>
            <w:r w:rsidR="000D4147">
              <w:rPr>
                <w:noProof/>
                <w:webHidden/>
              </w:rPr>
              <w:instrText xml:space="preserve"> PAGEREF _Toc498529858 \h </w:instrText>
            </w:r>
            <w:r w:rsidR="000D4147">
              <w:rPr>
                <w:noProof/>
                <w:webHidden/>
              </w:rPr>
            </w:r>
            <w:r w:rsidR="000D4147">
              <w:rPr>
                <w:noProof/>
                <w:webHidden/>
              </w:rPr>
              <w:fldChar w:fldCharType="separate"/>
            </w:r>
            <w:r w:rsidR="00072341">
              <w:rPr>
                <w:noProof/>
                <w:webHidden/>
              </w:rPr>
              <w:t>6</w:t>
            </w:r>
            <w:r w:rsidR="000D4147">
              <w:rPr>
                <w:noProof/>
                <w:webHidden/>
              </w:rPr>
              <w:fldChar w:fldCharType="end"/>
            </w:r>
          </w:hyperlink>
        </w:p>
        <w:p w14:paraId="3F687B28" w14:textId="77777777" w:rsidR="000D4147" w:rsidRDefault="00ED36BA">
          <w:pPr>
            <w:pStyle w:val="TOC1"/>
            <w:tabs>
              <w:tab w:val="left" w:pos="1743"/>
              <w:tab w:val="right" w:leader="dot" w:pos="10523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498529859" w:history="1">
            <w:r w:rsidR="000D4147" w:rsidRPr="00314A8A">
              <w:rPr>
                <w:rStyle w:val="Hyperlink"/>
                <w:noProof/>
                <w:spacing w:val="17"/>
                <w:w w:val="99"/>
              </w:rPr>
              <w:t>6</w:t>
            </w:r>
            <w:r w:rsidR="000D4147">
              <w:rPr>
                <w:rFonts w:asciiTheme="minorHAnsi" w:eastAsiaTheme="minorEastAsia" w:hAnsiTheme="minorHAnsi"/>
                <w:noProof/>
                <w:lang w:val="en-AU" w:eastAsia="en-AU"/>
              </w:rPr>
              <w:tab/>
            </w:r>
            <w:r w:rsidR="000D4147" w:rsidRPr="00314A8A">
              <w:rPr>
                <w:rStyle w:val="Hyperlink"/>
                <w:noProof/>
                <w:spacing w:val="17"/>
              </w:rPr>
              <w:t>PROCESS AND NEXT STEPS</w:t>
            </w:r>
            <w:r w:rsidR="000D4147">
              <w:rPr>
                <w:noProof/>
                <w:webHidden/>
              </w:rPr>
              <w:tab/>
            </w:r>
            <w:r w:rsidR="000D4147">
              <w:rPr>
                <w:noProof/>
                <w:webHidden/>
              </w:rPr>
              <w:fldChar w:fldCharType="begin"/>
            </w:r>
            <w:r w:rsidR="000D4147">
              <w:rPr>
                <w:noProof/>
                <w:webHidden/>
              </w:rPr>
              <w:instrText xml:space="preserve"> PAGEREF _Toc498529859 \h </w:instrText>
            </w:r>
            <w:r w:rsidR="000D4147">
              <w:rPr>
                <w:noProof/>
                <w:webHidden/>
              </w:rPr>
            </w:r>
            <w:r w:rsidR="000D4147">
              <w:rPr>
                <w:noProof/>
                <w:webHidden/>
              </w:rPr>
              <w:fldChar w:fldCharType="separate"/>
            </w:r>
            <w:r w:rsidR="00072341">
              <w:rPr>
                <w:noProof/>
                <w:webHidden/>
              </w:rPr>
              <w:t>7</w:t>
            </w:r>
            <w:r w:rsidR="000D4147">
              <w:rPr>
                <w:noProof/>
                <w:webHidden/>
              </w:rPr>
              <w:fldChar w:fldCharType="end"/>
            </w:r>
          </w:hyperlink>
        </w:p>
        <w:p w14:paraId="00934941" w14:textId="77777777" w:rsidR="00E52B63" w:rsidRDefault="00102E21">
          <w:r>
            <w:fldChar w:fldCharType="end"/>
          </w:r>
        </w:p>
      </w:sdtContent>
    </w:sdt>
    <w:p w14:paraId="2D6DEE4C" w14:textId="41855E0B" w:rsidR="0045383E" w:rsidRDefault="0045383E" w:rsidP="00DC1E03">
      <w:pPr>
        <w:ind w:right="677"/>
      </w:pPr>
    </w:p>
    <w:p w14:paraId="5C065601" w14:textId="77777777" w:rsidR="0045383E" w:rsidRPr="0045383E" w:rsidRDefault="0045383E" w:rsidP="0045383E"/>
    <w:p w14:paraId="7938F509" w14:textId="77777777" w:rsidR="0045383E" w:rsidRPr="0045383E" w:rsidRDefault="0045383E" w:rsidP="0045383E"/>
    <w:p w14:paraId="172D19CF" w14:textId="77777777" w:rsidR="0045383E" w:rsidRPr="0045383E" w:rsidRDefault="0045383E" w:rsidP="0045383E"/>
    <w:p w14:paraId="1DDCC483" w14:textId="77777777" w:rsidR="0045383E" w:rsidRPr="0045383E" w:rsidRDefault="0045383E" w:rsidP="0045383E"/>
    <w:p w14:paraId="6E9875C8" w14:textId="77777777" w:rsidR="0045383E" w:rsidRPr="0045383E" w:rsidRDefault="0045383E" w:rsidP="0045383E"/>
    <w:p w14:paraId="0A7AD591" w14:textId="77777777" w:rsidR="0045383E" w:rsidRPr="0045383E" w:rsidRDefault="0045383E" w:rsidP="0045383E"/>
    <w:p w14:paraId="66058F13" w14:textId="77777777" w:rsidR="0045383E" w:rsidRPr="0045383E" w:rsidRDefault="0045383E" w:rsidP="0045383E"/>
    <w:p w14:paraId="2AFF92C6" w14:textId="77777777" w:rsidR="0045383E" w:rsidRPr="0045383E" w:rsidRDefault="0045383E" w:rsidP="0045383E"/>
    <w:p w14:paraId="2661662D" w14:textId="77777777" w:rsidR="0045383E" w:rsidRPr="0045383E" w:rsidRDefault="0045383E" w:rsidP="0045383E"/>
    <w:p w14:paraId="79E346A6" w14:textId="77777777" w:rsidR="0045383E" w:rsidRPr="0045383E" w:rsidRDefault="0045383E" w:rsidP="0045383E"/>
    <w:p w14:paraId="4C295235" w14:textId="77777777" w:rsidR="0045383E" w:rsidRPr="0045383E" w:rsidRDefault="0045383E" w:rsidP="0045383E"/>
    <w:p w14:paraId="0287F93C" w14:textId="77777777" w:rsidR="0045383E" w:rsidRPr="0045383E" w:rsidRDefault="0045383E" w:rsidP="0045383E"/>
    <w:p w14:paraId="4DDC5F60" w14:textId="77777777" w:rsidR="0045383E" w:rsidRPr="0045383E" w:rsidRDefault="0045383E" w:rsidP="0045383E"/>
    <w:p w14:paraId="346F1D88" w14:textId="77777777" w:rsidR="0045383E" w:rsidRPr="0045383E" w:rsidRDefault="0045383E" w:rsidP="0045383E"/>
    <w:p w14:paraId="3B74B7DA" w14:textId="77777777" w:rsidR="0045383E" w:rsidRPr="0045383E" w:rsidRDefault="0045383E" w:rsidP="0045383E"/>
    <w:p w14:paraId="1F7026CE" w14:textId="77777777" w:rsidR="0045383E" w:rsidRPr="0045383E" w:rsidRDefault="0045383E" w:rsidP="0045383E"/>
    <w:p w14:paraId="49DF4A44" w14:textId="77777777" w:rsidR="0045383E" w:rsidRPr="0045383E" w:rsidRDefault="0045383E" w:rsidP="0045383E"/>
    <w:p w14:paraId="6C2EF657" w14:textId="77777777" w:rsidR="0045383E" w:rsidRPr="0045383E" w:rsidRDefault="0045383E" w:rsidP="0045383E"/>
    <w:p w14:paraId="75FE92C1" w14:textId="77777777" w:rsidR="0045383E" w:rsidRPr="0045383E" w:rsidRDefault="0045383E" w:rsidP="0045383E"/>
    <w:p w14:paraId="37CCAA2D" w14:textId="77777777" w:rsidR="0045383E" w:rsidRPr="0045383E" w:rsidRDefault="0045383E" w:rsidP="0045383E"/>
    <w:p w14:paraId="1685F12D" w14:textId="77777777" w:rsidR="0045383E" w:rsidRPr="0045383E" w:rsidRDefault="0045383E" w:rsidP="0045383E"/>
    <w:p w14:paraId="36D1828A" w14:textId="77777777" w:rsidR="0045383E" w:rsidRPr="0045383E" w:rsidRDefault="0045383E" w:rsidP="0045383E"/>
    <w:p w14:paraId="2350FCBF" w14:textId="77777777" w:rsidR="0045383E" w:rsidRPr="0045383E" w:rsidRDefault="0045383E" w:rsidP="0045383E"/>
    <w:p w14:paraId="275FCF08" w14:textId="77777777" w:rsidR="0045383E" w:rsidRPr="0045383E" w:rsidRDefault="0045383E" w:rsidP="0045383E"/>
    <w:p w14:paraId="1A1E6AD3" w14:textId="77777777" w:rsidR="0045383E" w:rsidRPr="0045383E" w:rsidRDefault="0045383E" w:rsidP="0045383E"/>
    <w:p w14:paraId="19DF8EA5" w14:textId="77777777" w:rsidR="0045383E" w:rsidRPr="0045383E" w:rsidRDefault="0045383E" w:rsidP="0045383E"/>
    <w:p w14:paraId="3475A5C3" w14:textId="30E08C19" w:rsidR="0045383E" w:rsidRDefault="0045383E" w:rsidP="0045383E">
      <w:pPr>
        <w:tabs>
          <w:tab w:val="left" w:pos="3940"/>
        </w:tabs>
      </w:pPr>
      <w:r>
        <w:tab/>
      </w:r>
    </w:p>
    <w:p w14:paraId="58C93D4B" w14:textId="36AD4944" w:rsidR="00E52B63" w:rsidRPr="0045383E" w:rsidRDefault="0045383E" w:rsidP="0045383E">
      <w:pPr>
        <w:tabs>
          <w:tab w:val="left" w:pos="3940"/>
        </w:tabs>
        <w:sectPr w:rsidR="00E52B63" w:rsidRPr="0045383E" w:rsidSect="00FC6176">
          <w:headerReference w:type="default" r:id="rId10"/>
          <w:footerReference w:type="default" r:id="rId11"/>
          <w:headerReference w:type="first" r:id="rId12"/>
          <w:pgSz w:w="11910" w:h="16850"/>
          <w:pgMar w:top="1240" w:right="1137" w:bottom="1140" w:left="240" w:header="466" w:footer="258" w:gutter="0"/>
          <w:pgNumType w:start="1"/>
          <w:cols w:space="720"/>
          <w:titlePg/>
          <w:docGrid w:linePitch="299"/>
        </w:sectPr>
      </w:pPr>
      <w:r>
        <w:tab/>
      </w:r>
    </w:p>
    <w:p w14:paraId="6D5BAF7A" w14:textId="30393B72" w:rsidR="00E52B63" w:rsidRDefault="00CA27F9">
      <w:pPr>
        <w:pStyle w:val="Heading1"/>
        <w:numPr>
          <w:ilvl w:val="0"/>
          <w:numId w:val="6"/>
        </w:numPr>
        <w:tabs>
          <w:tab w:val="left" w:pos="1846"/>
        </w:tabs>
        <w:spacing w:before="705" w:after="20"/>
        <w:ind w:hanging="428"/>
        <w:jc w:val="left"/>
      </w:pPr>
      <w:bookmarkStart w:id="1" w:name="1__Executive_Summary"/>
      <w:bookmarkStart w:id="2" w:name="_Toc498529854"/>
      <w:bookmarkEnd w:id="1"/>
      <w:r>
        <w:rPr>
          <w:color w:val="005EA1"/>
          <w:spacing w:val="17"/>
        </w:rPr>
        <w:lastRenderedPageBreak/>
        <w:t>EXECUTIVE SUMMARY</w:t>
      </w:r>
      <w:bookmarkEnd w:id="2"/>
    </w:p>
    <w:p w14:paraId="7167C6CD" w14:textId="77777777" w:rsidR="00E52B63" w:rsidRDefault="000835BA">
      <w:pPr>
        <w:spacing w:line="20" w:lineRule="exact"/>
        <w:ind w:left="1283"/>
        <w:rPr>
          <w:rFonts w:ascii="VIC" w:eastAsia="VIC" w:hAnsi="VIC" w:cs="VIC"/>
          <w:sz w:val="2"/>
          <w:szCs w:val="2"/>
        </w:rPr>
      </w:pPr>
      <w:r>
        <w:rPr>
          <w:rFonts w:ascii="VIC" w:eastAsia="VIC" w:hAnsi="VIC" w:cs="V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A486AE0" wp14:editId="2738E99F">
                <wp:extent cx="5890895" cy="6350"/>
                <wp:effectExtent l="5080" t="5080" r="9525" b="7620"/>
                <wp:docPr id="33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6350"/>
                          <a:chOff x="0" y="0"/>
                          <a:chExt cx="9277" cy="10"/>
                        </a:xfrm>
                      </wpg:grpSpPr>
                      <wpg:grpSp>
                        <wpg:cNvPr id="338" name="Group 3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67" cy="2"/>
                            <a:chOff x="5" y="5"/>
                            <a:chExt cx="9267" cy="2"/>
                          </a:xfrm>
                        </wpg:grpSpPr>
                        <wps:wsp>
                          <wps:cNvPr id="339" name="Freeform 3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67"/>
                                <a:gd name="T2" fmla="+- 0 9271 5"/>
                                <a:gd name="T3" fmla="*/ T2 w 9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7">
                                  <a:moveTo>
                                    <a:pt x="0" y="0"/>
                                  </a:moveTo>
                                  <a:lnTo>
                                    <a:pt x="9266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AEC9C4" id="Group 322" o:spid="_x0000_s1026" style="width:463.85pt;height:.5pt;mso-position-horizontal-relative:char;mso-position-vertical-relative:line" coordsize="92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qoiQMAANsIAAAOAAAAZHJzL2Uyb0RvYy54bWy0Vllv4zYQfi/Q/0DwsYWjw/IhIcpi4SMo&#10;sG0XWPcH0BJ1oBKpkrTlbNH/3uHoiOQgaLFF8+AMPcPh983pxw+3uiJXrnQpRUy9B5cSLhKZliKP&#10;6W+n42JLiTZMpKySgsf0hWv64en77x7bJuK+LGSVckXAidBR28S0MKaJHEcnBa+ZfpANF6DMpKqZ&#10;gaPKnVSxFrzXleO77tpppUobJROuNXy775T0Cf1nGU/Mr1mmuSFVTAGbwU+Fn2f76Tw9sihXrCnK&#10;pIfBvgFFzUoBj46u9swwclHlG1d1mSipZWYeElk7MsvKhCMHYOO5d2yelbw0yCWP2rwZwwShvYvT&#10;N7tNfrl+VqRMY7pcbigRrIYk4btk6fs2PG2TR2D1rJovzWfVcQTxk0x+16B27vX2nHfG5Nz+LFNw&#10;yC5GYnhumaqtCyBObpiFlzEL/GZIAl+utqG7DVeUJKBbL1d9kpICMvnmUlIc+muhvwEC9o6HNxwW&#10;da8hwh5RRwcPI7ORP5TqnP/y/+YPJAHvqqvCgX/or3siGH8Wjcxn5lPmswvvEocO069FpP9bEX0p&#10;WMOxNrUtjzGI4RDEo+Lc9i3UUdDFEQ2HItLTCppo2kZHGgrtH2tnFox3YjeGAoJ40eaZS6w+dv2k&#10;Tdf5KUhY02mf+xNMiayuYAj8uCAuWZE+O/lo4A0GPzjk5JKWYMJ6d4MXfzBCL1Cb3ltHy8HGOvIn&#10;jgB2PgBjxYA1uYkeLEiE2QHrYlM1Utu+OAGwoZvAAxhZYu/Ywtv3tt2d/gkFk/N+ZipKYGaeu2pt&#10;mLHI7BNWJG1MMQ72i1pe+Umiytx1LDzyqq3E1Aqur2eoOjXcsA/ApOkEfNRinSRUyGNZVZiCSlgo&#10;a88NMTZaVmVqlRaNVvl5VylyZXYbuMvdBisTnM3MYOqKFJ0VnKWHXjasrDoZ7CuMLVRdHwJbfzju&#10;/wzd8LA9bINF4K8Pi8Dd7xcfj7tgsT56m9V+ud/t9t5fFpoXREWZplxYdMPq8YJ/15X9EuyWxrh8&#10;ZixmZI/4ZzM3J+vMYaAauAz/u1gPLWknpo7OMn2B9lSy26Ww+0EopPpKSQt7NKb6jwtTnJLqJwEz&#10;JvSCwC5ePASrjQ8HNdWcpxomEnAVU0OhwK24M92yvjSqzAt4ycO0CvkRVkpW2i6G+T6g6g8w5lDq&#10;F1EvwwYFabaip2e0ev1N8vQ3AAAA//8DAFBLAwQUAAYACAAAACEAIpMNH9oAAAADAQAADwAAAGRy&#10;cy9kb3ducmV2LnhtbEyPQUvDQBCF74L/YRnBm92kotWYTSlFPRXBVhBv0+w0Cc3Ohuw2Sf+9oxe9&#10;PBje471v8uXkWjVQHxrPBtJZAoq49LbhysDH7uXmAVSIyBZbz2TgTAGWxeVFjpn1I7/TsI2VkhIO&#10;GRqoY+wyrUNZk8Mw8x2xeAffO4xy9pW2PY5S7lo9T5J77bBhWaixo3VN5XF7cgZeRxxXt+nzsDke&#10;1uev3d3b5yYlY66vptUTqEhT/AvDD76gQyFMe39iG1RrQB6Jvyre43yxALWXUAK6yPV/9uIbAAD/&#10;/wMAUEsBAi0AFAAGAAgAAAAhALaDOJL+AAAA4QEAABMAAAAAAAAAAAAAAAAAAAAAAFtDb250ZW50&#10;X1R5cGVzXS54bWxQSwECLQAUAAYACAAAACEAOP0h/9YAAACUAQAACwAAAAAAAAAAAAAAAAAvAQAA&#10;X3JlbHMvLnJlbHNQSwECLQAUAAYACAAAACEAxNqaqIkDAADbCAAADgAAAAAAAAAAAAAAAAAuAgAA&#10;ZHJzL2Uyb0RvYy54bWxQSwECLQAUAAYACAAAACEAIpMNH9oAAAADAQAADwAAAAAAAAAAAAAAAADj&#10;BQAAZHJzL2Rvd25yZXYueG1sUEsFBgAAAAAEAAQA8wAAAOoGAAAAAA==&#10;">
                <v:group id="Group 323" o:spid="_x0000_s1027" style="position:absolute;left:5;top:5;width:9267;height:2" coordorigin="5,5" coordsize="9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4" o:spid="_x0000_s1028" style="position:absolute;left:5;top:5;width:9267;height:2;visibility:visible;mso-wrap-style:square;v-text-anchor:top" coordsize="9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bSsUA&#10;AADcAAAADwAAAGRycy9kb3ducmV2LnhtbESPT2vCQBTE74V+h+UVvOkmBqtGN1JKW4SejB48PrMv&#10;fzD7Ns2umn77riD0OMzMb5j1ZjCtuFLvGssK4kkEgriwuuFKwWH/OV6AcB5ZY2uZFPySg032/LTG&#10;VNsb7+ia+0oECLsUFdTed6mUrqjJoJvYjjh4pe0N+iD7SuoebwFuWjmNoldpsOGwUGNH7zUV5/xi&#10;FAzf+eyU/8RYJtMvJns8z8r5h1Kjl+FtBcLT4P/Dj/ZWK0iSJdz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VtKxQAAANwAAAAPAAAAAAAAAAAAAAAAAJgCAABkcnMv&#10;ZG93bnJldi54bWxQSwUGAAAAAAQABAD1AAAAigMAAAAA&#10;" path="m,l9266,e" filled="f" strokecolor="#003c74" strokeweight=".16969mm">
                    <v:path arrowok="t" o:connecttype="custom" o:connectlocs="0,0;9266,0" o:connectangles="0,0"/>
                  </v:shape>
                </v:group>
                <w10:anchorlock/>
              </v:group>
            </w:pict>
          </mc:Fallback>
        </mc:AlternateContent>
      </w:r>
    </w:p>
    <w:p w14:paraId="3542A939" w14:textId="77777777" w:rsidR="005926B5" w:rsidRDefault="005926B5" w:rsidP="005926B5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</w:p>
    <w:p w14:paraId="0ECA2432" w14:textId="3A4B314C" w:rsidR="00DE0A00" w:rsidRDefault="00665929" w:rsidP="00626669">
      <w:pPr>
        <w:pStyle w:val="Default"/>
        <w:spacing w:before="120"/>
        <w:ind w:left="12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Phase 2</w:t>
      </w:r>
      <w:r w:rsidR="00626669" w:rsidRPr="002B18F6">
        <w:rPr>
          <w:rFonts w:ascii="Arial" w:hAnsi="Arial" w:cs="Arial"/>
          <w:sz w:val="18"/>
          <w:szCs w:val="18"/>
        </w:rPr>
        <w:t xml:space="preserve"> of public engagement for the Sunshine National Employment</w:t>
      </w:r>
      <w:r w:rsidR="009C3DF4">
        <w:rPr>
          <w:rFonts w:ascii="Arial" w:hAnsi="Arial" w:cs="Arial"/>
          <w:sz w:val="18"/>
          <w:szCs w:val="18"/>
        </w:rPr>
        <w:t xml:space="preserve"> and</w:t>
      </w:r>
      <w:r w:rsidR="00626669" w:rsidRPr="002B18F6">
        <w:rPr>
          <w:rFonts w:ascii="Arial" w:hAnsi="Arial" w:cs="Arial"/>
          <w:sz w:val="18"/>
          <w:szCs w:val="18"/>
        </w:rPr>
        <w:t xml:space="preserve"> </w:t>
      </w:r>
      <w:r w:rsidR="007C01F0">
        <w:rPr>
          <w:rFonts w:ascii="Arial" w:hAnsi="Arial" w:cs="Arial"/>
          <w:sz w:val="18"/>
          <w:szCs w:val="18"/>
        </w:rPr>
        <w:t xml:space="preserve">Innovation </w:t>
      </w:r>
      <w:r w:rsidR="00626669" w:rsidRPr="002B18F6">
        <w:rPr>
          <w:rFonts w:ascii="Arial" w:hAnsi="Arial" w:cs="Arial"/>
          <w:sz w:val="18"/>
          <w:szCs w:val="18"/>
        </w:rPr>
        <w:t>Cluster (NE</w:t>
      </w:r>
      <w:r w:rsidR="007C01F0">
        <w:rPr>
          <w:rFonts w:ascii="Arial" w:hAnsi="Arial" w:cs="Arial"/>
          <w:sz w:val="18"/>
          <w:szCs w:val="18"/>
        </w:rPr>
        <w:t>I</w:t>
      </w:r>
      <w:r w:rsidR="00626669" w:rsidRPr="002B18F6">
        <w:rPr>
          <w:rFonts w:ascii="Arial" w:hAnsi="Arial" w:cs="Arial"/>
          <w:sz w:val="18"/>
          <w:szCs w:val="18"/>
        </w:rPr>
        <w:t xml:space="preserve">C) Framework Plan has been completed. In the </w:t>
      </w:r>
      <w:r w:rsidR="006F5DAB">
        <w:rPr>
          <w:rFonts w:ascii="Arial" w:hAnsi="Arial" w:cs="Arial"/>
          <w:sz w:val="18"/>
          <w:szCs w:val="18"/>
        </w:rPr>
        <w:t>first</w:t>
      </w:r>
      <w:r w:rsidR="00626669" w:rsidRPr="002B18F6">
        <w:rPr>
          <w:rFonts w:ascii="Arial" w:hAnsi="Arial" w:cs="Arial"/>
          <w:sz w:val="18"/>
          <w:szCs w:val="18"/>
        </w:rPr>
        <w:t xml:space="preserve"> phase</w:t>
      </w:r>
      <w:r w:rsidR="006F5DAB">
        <w:rPr>
          <w:rFonts w:ascii="Arial" w:hAnsi="Arial" w:cs="Arial"/>
          <w:sz w:val="18"/>
          <w:szCs w:val="18"/>
        </w:rPr>
        <w:t>,</w:t>
      </w:r>
      <w:r w:rsidR="00626669" w:rsidRPr="002B18F6">
        <w:rPr>
          <w:rFonts w:ascii="Arial" w:hAnsi="Arial" w:cs="Arial"/>
          <w:sz w:val="18"/>
          <w:szCs w:val="18"/>
        </w:rPr>
        <w:t xml:space="preserve"> the VPA</w:t>
      </w:r>
      <w:r w:rsidR="00DE0A00">
        <w:rPr>
          <w:rFonts w:ascii="Arial" w:hAnsi="Arial" w:cs="Arial"/>
          <w:sz w:val="18"/>
          <w:szCs w:val="18"/>
        </w:rPr>
        <w:t>,</w:t>
      </w:r>
      <w:r w:rsidR="00626669" w:rsidRPr="002B18F6">
        <w:rPr>
          <w:rFonts w:ascii="Arial" w:hAnsi="Arial" w:cs="Arial"/>
          <w:sz w:val="18"/>
          <w:szCs w:val="18"/>
        </w:rPr>
        <w:t xml:space="preserve"> with support from Brimbank City Council</w:t>
      </w:r>
      <w:r w:rsidR="00DE0A00">
        <w:rPr>
          <w:rFonts w:ascii="Arial" w:hAnsi="Arial" w:cs="Arial"/>
          <w:sz w:val="18"/>
          <w:szCs w:val="18"/>
        </w:rPr>
        <w:t>,</w:t>
      </w:r>
      <w:r w:rsidR="00626669" w:rsidRPr="002B18F6">
        <w:rPr>
          <w:rFonts w:ascii="Arial" w:hAnsi="Arial" w:cs="Arial"/>
          <w:sz w:val="18"/>
          <w:szCs w:val="18"/>
        </w:rPr>
        <w:t xml:space="preserve"> sought to test preliminary ideas that </w:t>
      </w:r>
      <w:r w:rsidR="001A36F1">
        <w:rPr>
          <w:rFonts w:ascii="Arial" w:hAnsi="Arial" w:cs="Arial"/>
          <w:sz w:val="18"/>
          <w:szCs w:val="18"/>
        </w:rPr>
        <w:t>were</w:t>
      </w:r>
      <w:r w:rsidR="00626669" w:rsidRPr="002B18F6">
        <w:rPr>
          <w:rFonts w:ascii="Arial" w:hAnsi="Arial" w:cs="Arial"/>
          <w:sz w:val="18"/>
          <w:szCs w:val="18"/>
        </w:rPr>
        <w:t xml:space="preserve"> used to help formulate the future land use, development and infrastructure planning for the Sunshine NE</w:t>
      </w:r>
      <w:r w:rsidR="001A36F1">
        <w:rPr>
          <w:rFonts w:ascii="Arial" w:hAnsi="Arial" w:cs="Arial"/>
          <w:sz w:val="18"/>
          <w:szCs w:val="18"/>
        </w:rPr>
        <w:t>I</w:t>
      </w:r>
      <w:r w:rsidR="00626669" w:rsidRPr="002B18F6">
        <w:rPr>
          <w:rFonts w:ascii="Arial" w:hAnsi="Arial" w:cs="Arial"/>
          <w:sz w:val="18"/>
          <w:szCs w:val="18"/>
        </w:rPr>
        <w:t xml:space="preserve">C. </w:t>
      </w:r>
    </w:p>
    <w:p w14:paraId="4FA0D33E" w14:textId="2E5EB651" w:rsidR="00DE0A00" w:rsidRDefault="006F5DAB" w:rsidP="00DE0A00">
      <w:pPr>
        <w:pStyle w:val="Default"/>
        <w:spacing w:before="120"/>
        <w:ind w:left="12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the second phase, the VPA used the feedback from Phase 1 to draft the Sunshine </w:t>
      </w:r>
      <w:r w:rsidR="00DE0A00">
        <w:rPr>
          <w:rFonts w:ascii="Arial" w:hAnsi="Arial" w:cs="Arial"/>
          <w:sz w:val="18"/>
          <w:szCs w:val="18"/>
        </w:rPr>
        <w:t>NEIC</w:t>
      </w:r>
      <w:r>
        <w:rPr>
          <w:rFonts w:ascii="Arial" w:hAnsi="Arial" w:cs="Arial"/>
          <w:sz w:val="18"/>
          <w:szCs w:val="18"/>
        </w:rPr>
        <w:t xml:space="preserve"> Framework Plan. The framework plan was then consulted on during Phase 2.</w:t>
      </w:r>
    </w:p>
    <w:p w14:paraId="2CA8C4D4" w14:textId="67D4C331" w:rsidR="00626669" w:rsidRPr="002B18F6" w:rsidRDefault="00626669" w:rsidP="00DE0A00">
      <w:pPr>
        <w:pStyle w:val="Default"/>
        <w:spacing w:before="120"/>
        <w:ind w:left="1276"/>
        <w:jc w:val="both"/>
        <w:rPr>
          <w:rFonts w:ascii="Arial" w:hAnsi="Arial" w:cs="Arial"/>
          <w:sz w:val="18"/>
          <w:szCs w:val="18"/>
        </w:rPr>
      </w:pPr>
      <w:r w:rsidRPr="002B18F6">
        <w:rPr>
          <w:rFonts w:ascii="Arial" w:hAnsi="Arial" w:cs="Arial"/>
          <w:sz w:val="18"/>
          <w:szCs w:val="18"/>
        </w:rPr>
        <w:t xml:space="preserve">This report summarises the activities undertaken, the feedback and how the input will be used in shaping the content and directions for the project. </w:t>
      </w:r>
    </w:p>
    <w:p w14:paraId="6193D0FB" w14:textId="520B398F" w:rsidR="00626669" w:rsidRPr="002B18F6" w:rsidRDefault="00626669" w:rsidP="00626669">
      <w:pPr>
        <w:pStyle w:val="Default"/>
        <w:spacing w:before="120"/>
        <w:ind w:left="1276"/>
        <w:jc w:val="both"/>
        <w:rPr>
          <w:rFonts w:ascii="Arial" w:hAnsi="Arial" w:cs="Arial"/>
          <w:sz w:val="18"/>
          <w:szCs w:val="18"/>
        </w:rPr>
      </w:pPr>
      <w:r w:rsidRPr="002B18F6">
        <w:rPr>
          <w:rFonts w:ascii="Arial" w:hAnsi="Arial" w:cs="Arial"/>
          <w:sz w:val="18"/>
          <w:szCs w:val="18"/>
        </w:rPr>
        <w:t xml:space="preserve">Feedback was gathered using written submissions, focus groups and stakeholder conversations. </w:t>
      </w:r>
    </w:p>
    <w:p w14:paraId="7EC51076" w14:textId="2D42D55F" w:rsidR="00626669" w:rsidRPr="002B18F6" w:rsidRDefault="00626669" w:rsidP="00626669">
      <w:pPr>
        <w:pStyle w:val="Default"/>
        <w:spacing w:before="120"/>
        <w:ind w:left="1276"/>
        <w:jc w:val="both"/>
        <w:rPr>
          <w:rFonts w:ascii="Arial" w:hAnsi="Arial" w:cs="Arial"/>
          <w:sz w:val="18"/>
          <w:szCs w:val="18"/>
        </w:rPr>
      </w:pPr>
      <w:r w:rsidRPr="002B18F6">
        <w:rPr>
          <w:rFonts w:ascii="Arial" w:hAnsi="Arial" w:cs="Arial"/>
          <w:sz w:val="18"/>
          <w:szCs w:val="18"/>
        </w:rPr>
        <w:t xml:space="preserve">Generally, the </w:t>
      </w:r>
      <w:r w:rsidR="007730E5">
        <w:rPr>
          <w:rFonts w:ascii="Arial" w:hAnsi="Arial" w:cs="Arial"/>
          <w:sz w:val="18"/>
          <w:szCs w:val="18"/>
        </w:rPr>
        <w:t xml:space="preserve">Sunshine </w:t>
      </w:r>
      <w:r w:rsidR="00EC33D0">
        <w:rPr>
          <w:rFonts w:ascii="Arial" w:hAnsi="Arial" w:cs="Arial"/>
          <w:sz w:val="18"/>
          <w:szCs w:val="18"/>
        </w:rPr>
        <w:t>NEIC</w:t>
      </w:r>
      <w:r w:rsidR="007730E5">
        <w:rPr>
          <w:rFonts w:ascii="Arial" w:hAnsi="Arial" w:cs="Arial"/>
          <w:sz w:val="18"/>
          <w:szCs w:val="18"/>
        </w:rPr>
        <w:t xml:space="preserve"> Framework Plan</w:t>
      </w:r>
      <w:r w:rsidR="007730E5" w:rsidRPr="002B18F6">
        <w:rPr>
          <w:rFonts w:ascii="Arial" w:hAnsi="Arial" w:cs="Arial"/>
          <w:sz w:val="18"/>
          <w:szCs w:val="18"/>
        </w:rPr>
        <w:t xml:space="preserve"> </w:t>
      </w:r>
      <w:r w:rsidRPr="002B18F6">
        <w:rPr>
          <w:rFonts w:ascii="Arial" w:hAnsi="Arial" w:cs="Arial"/>
          <w:sz w:val="18"/>
          <w:szCs w:val="18"/>
        </w:rPr>
        <w:t>align</w:t>
      </w:r>
      <w:r w:rsidR="007730E5">
        <w:rPr>
          <w:rFonts w:ascii="Arial" w:hAnsi="Arial" w:cs="Arial"/>
          <w:sz w:val="18"/>
          <w:szCs w:val="18"/>
        </w:rPr>
        <w:t>s</w:t>
      </w:r>
      <w:r w:rsidRPr="002B18F6">
        <w:rPr>
          <w:rFonts w:ascii="Arial" w:hAnsi="Arial" w:cs="Arial"/>
          <w:sz w:val="18"/>
          <w:szCs w:val="18"/>
        </w:rPr>
        <w:t xml:space="preserve"> with </w:t>
      </w:r>
      <w:r w:rsidR="007730E5">
        <w:rPr>
          <w:rFonts w:ascii="Arial" w:hAnsi="Arial" w:cs="Arial"/>
          <w:sz w:val="18"/>
          <w:szCs w:val="18"/>
        </w:rPr>
        <w:t>feedback</w:t>
      </w:r>
      <w:r w:rsidRPr="002B18F6">
        <w:rPr>
          <w:rFonts w:ascii="Arial" w:hAnsi="Arial" w:cs="Arial"/>
          <w:sz w:val="18"/>
          <w:szCs w:val="18"/>
        </w:rPr>
        <w:t xml:space="preserve"> raised by submitters from the Cluster’s residential, worker and business communities. </w:t>
      </w:r>
    </w:p>
    <w:p w14:paraId="6915728E" w14:textId="099F8755" w:rsidR="00626669" w:rsidRPr="002B18F6" w:rsidRDefault="00626669" w:rsidP="00626669">
      <w:pPr>
        <w:pStyle w:val="Default"/>
        <w:spacing w:before="120"/>
        <w:ind w:left="1276"/>
        <w:jc w:val="both"/>
        <w:rPr>
          <w:rFonts w:ascii="Arial" w:hAnsi="Arial" w:cs="Arial"/>
          <w:sz w:val="18"/>
          <w:szCs w:val="18"/>
        </w:rPr>
      </w:pPr>
      <w:r w:rsidRPr="002B18F6">
        <w:rPr>
          <w:rFonts w:ascii="Arial" w:hAnsi="Arial" w:cs="Arial"/>
          <w:sz w:val="18"/>
          <w:szCs w:val="18"/>
        </w:rPr>
        <w:t xml:space="preserve">In summary, we have identified the following issues as most important to respondents: </w:t>
      </w:r>
    </w:p>
    <w:p w14:paraId="2BD390EA" w14:textId="3E2AEB98" w:rsidR="00C60DB9" w:rsidRPr="00083402" w:rsidRDefault="00C60DB9" w:rsidP="00C60DB9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>Greater focus on innovation and the importance of facilitating strong linkages between industry and education, and investment that enhances the agglomeration benefits of an education, health and research cluster</w:t>
      </w:r>
      <w:r w:rsidR="00367F07" w:rsidRPr="00083402">
        <w:rPr>
          <w:rFonts w:ascii="Arial" w:hAnsi="Arial" w:cs="Arial"/>
          <w:sz w:val="18"/>
          <w:szCs w:val="18"/>
        </w:rPr>
        <w:t>;</w:t>
      </w:r>
    </w:p>
    <w:p w14:paraId="28EF09CC" w14:textId="77777777" w:rsidR="00336A44" w:rsidRPr="00083402" w:rsidRDefault="00626669" w:rsidP="00336A44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 xml:space="preserve">Improving education options through encouragement of </w:t>
      </w:r>
      <w:r w:rsidR="004D28CE" w:rsidRPr="00083402">
        <w:rPr>
          <w:rFonts w:ascii="Arial" w:hAnsi="Arial" w:cs="Arial"/>
          <w:sz w:val="18"/>
          <w:szCs w:val="18"/>
        </w:rPr>
        <w:t xml:space="preserve">a </w:t>
      </w:r>
      <w:r w:rsidRPr="00083402">
        <w:rPr>
          <w:rFonts w:ascii="Arial" w:hAnsi="Arial" w:cs="Arial"/>
          <w:sz w:val="18"/>
          <w:szCs w:val="18"/>
        </w:rPr>
        <w:t>new private school to set up in the Cluster</w:t>
      </w:r>
      <w:r w:rsidR="001822A8" w:rsidRPr="00083402">
        <w:rPr>
          <w:rFonts w:ascii="Arial" w:hAnsi="Arial" w:cs="Arial"/>
          <w:sz w:val="18"/>
          <w:szCs w:val="18"/>
        </w:rPr>
        <w:t xml:space="preserve"> by 2050</w:t>
      </w:r>
      <w:r w:rsidRPr="00083402">
        <w:rPr>
          <w:rFonts w:ascii="Arial" w:hAnsi="Arial" w:cs="Arial"/>
          <w:sz w:val="18"/>
          <w:szCs w:val="18"/>
        </w:rPr>
        <w:t xml:space="preserve">; </w:t>
      </w:r>
    </w:p>
    <w:p w14:paraId="2D006521" w14:textId="0F9CFCFD" w:rsidR="00336A44" w:rsidRPr="00083402" w:rsidRDefault="00336A44" w:rsidP="00336A44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>Site specific issues around zoning that will be addressed through future strategic projects</w:t>
      </w:r>
      <w:r w:rsidR="00367F07" w:rsidRPr="00083402">
        <w:rPr>
          <w:rFonts w:ascii="Arial" w:hAnsi="Arial" w:cs="Arial"/>
          <w:sz w:val="18"/>
          <w:szCs w:val="18"/>
        </w:rPr>
        <w:t>;</w:t>
      </w:r>
    </w:p>
    <w:p w14:paraId="01A9DEF3" w14:textId="14A2366D" w:rsidR="00626669" w:rsidRPr="00083402" w:rsidRDefault="00626669" w:rsidP="00626669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 xml:space="preserve">Increasing investment in roads and public transport; </w:t>
      </w:r>
      <w:r w:rsidR="00BD7CFB" w:rsidRPr="00083402">
        <w:rPr>
          <w:rFonts w:ascii="Arial" w:hAnsi="Arial" w:cs="Arial"/>
          <w:sz w:val="18"/>
          <w:szCs w:val="18"/>
        </w:rPr>
        <w:t>and</w:t>
      </w:r>
    </w:p>
    <w:p w14:paraId="03D33C5C" w14:textId="5793EC32" w:rsidR="00626669" w:rsidRPr="00083402" w:rsidRDefault="00626669" w:rsidP="00626669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>Creating a more environmentally sustainable cluster and encouraging Environmentally Sust</w:t>
      </w:r>
      <w:r w:rsidR="00BD7CFB" w:rsidRPr="00083402">
        <w:rPr>
          <w:rFonts w:ascii="Arial" w:hAnsi="Arial" w:cs="Arial"/>
          <w:sz w:val="18"/>
          <w:szCs w:val="18"/>
        </w:rPr>
        <w:t>ainable Design in new buildings.</w:t>
      </w:r>
      <w:r w:rsidRPr="00083402">
        <w:rPr>
          <w:rFonts w:ascii="Arial" w:hAnsi="Arial" w:cs="Arial"/>
          <w:sz w:val="18"/>
          <w:szCs w:val="18"/>
        </w:rPr>
        <w:t xml:space="preserve"> </w:t>
      </w:r>
    </w:p>
    <w:p w14:paraId="5578C723" w14:textId="0F4A2E22" w:rsidR="00626669" w:rsidRDefault="00626669" w:rsidP="00BD7CFB">
      <w:pPr>
        <w:pStyle w:val="Default"/>
        <w:spacing w:before="120"/>
        <w:ind w:left="1701"/>
        <w:jc w:val="both"/>
        <w:rPr>
          <w:sz w:val="22"/>
          <w:szCs w:val="22"/>
        </w:rPr>
      </w:pPr>
      <w:r w:rsidRPr="002B18F6">
        <w:rPr>
          <w:rFonts w:ascii="Arial" w:hAnsi="Arial" w:cs="Arial"/>
          <w:sz w:val="18"/>
          <w:szCs w:val="18"/>
        </w:rPr>
        <w:t xml:space="preserve"> </w:t>
      </w:r>
    </w:p>
    <w:p w14:paraId="63CA6C28" w14:textId="77777777" w:rsidR="00626669" w:rsidRDefault="00626669" w:rsidP="00626669">
      <w:pPr>
        <w:rPr>
          <w:rFonts w:ascii="VIC" w:eastAsia="VIC" w:hAnsi="VIC"/>
          <w:color w:val="005EA1"/>
          <w:spacing w:val="17"/>
          <w:sz w:val="32"/>
          <w:szCs w:val="32"/>
        </w:rPr>
      </w:pPr>
      <w:r>
        <w:rPr>
          <w:color w:val="005EA1"/>
          <w:spacing w:val="17"/>
        </w:rPr>
        <w:br w:type="page"/>
      </w:r>
    </w:p>
    <w:p w14:paraId="64271527" w14:textId="77777777" w:rsidR="00D11E04" w:rsidRDefault="00D11E04" w:rsidP="00D11E04">
      <w:pPr>
        <w:spacing w:before="11"/>
        <w:jc w:val="both"/>
        <w:rPr>
          <w:rFonts w:ascii="VIC" w:eastAsia="VIC" w:hAnsi="VIC" w:cs="VIC"/>
          <w:sz w:val="14"/>
          <w:szCs w:val="14"/>
        </w:rPr>
      </w:pPr>
    </w:p>
    <w:p w14:paraId="7433CCE8" w14:textId="77777777" w:rsidR="00CA27F9" w:rsidRDefault="00CA27F9" w:rsidP="00CA27F9">
      <w:pPr>
        <w:pStyle w:val="Heading1"/>
        <w:numPr>
          <w:ilvl w:val="0"/>
          <w:numId w:val="6"/>
        </w:numPr>
        <w:tabs>
          <w:tab w:val="left" w:pos="1846"/>
        </w:tabs>
        <w:spacing w:before="705" w:after="20"/>
        <w:ind w:hanging="428"/>
        <w:jc w:val="left"/>
      </w:pPr>
      <w:bookmarkStart w:id="3" w:name="_Toc498529855"/>
      <w:r>
        <w:rPr>
          <w:color w:val="005EA1"/>
          <w:spacing w:val="17"/>
        </w:rPr>
        <w:t>INTRODUCTION</w:t>
      </w:r>
      <w:bookmarkEnd w:id="3"/>
    </w:p>
    <w:p w14:paraId="0248D39A" w14:textId="77777777" w:rsidR="00CA27F9" w:rsidRDefault="00CA27F9" w:rsidP="00CA27F9">
      <w:pPr>
        <w:spacing w:line="20" w:lineRule="exact"/>
        <w:ind w:left="1283"/>
        <w:rPr>
          <w:rFonts w:ascii="VIC" w:eastAsia="VIC" w:hAnsi="VIC" w:cs="VIC"/>
          <w:sz w:val="2"/>
          <w:szCs w:val="2"/>
        </w:rPr>
      </w:pPr>
      <w:r>
        <w:rPr>
          <w:rFonts w:ascii="VIC" w:eastAsia="VIC" w:hAnsi="VIC" w:cs="V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0D20C4E" wp14:editId="752EFE4D">
                <wp:extent cx="5890895" cy="6350"/>
                <wp:effectExtent l="5080" t="5080" r="9525" b="7620"/>
                <wp:docPr id="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6350"/>
                          <a:chOff x="0" y="0"/>
                          <a:chExt cx="9277" cy="10"/>
                        </a:xfrm>
                      </wpg:grpSpPr>
                      <wpg:grpSp>
                        <wpg:cNvPr id="5" name="Group 3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67" cy="2"/>
                            <a:chOff x="5" y="5"/>
                            <a:chExt cx="9267" cy="2"/>
                          </a:xfrm>
                        </wpg:grpSpPr>
                        <wps:wsp>
                          <wps:cNvPr id="6" name="Freeform 3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67"/>
                                <a:gd name="T2" fmla="+- 0 9271 5"/>
                                <a:gd name="T3" fmla="*/ T2 w 9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7">
                                  <a:moveTo>
                                    <a:pt x="0" y="0"/>
                                  </a:moveTo>
                                  <a:lnTo>
                                    <a:pt x="9266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4C450C" id="Group 322" o:spid="_x0000_s1026" style="width:463.85pt;height:.5pt;mso-position-horizontal-relative:char;mso-position-vertical-relative:line" coordsize="92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vEhwMAANUIAAAOAAAAZHJzL2Uyb0RvYy54bWy0VluP0zoQfkfiP1h+BHVzaXqLNotQLyuk&#10;5Rwken6AmzgXkdjBdpsuiP/O+JJu0tXqIBB9SMeZ8cx8c83tu3NToxMVsuIswcGNjxFlKc8qViT4&#10;v/1ussRIKsIyUnNGE/xIJX539/rVbdfGNOQlrzMqEChhMu7aBJdKtbHnybSkDZE3vKUMmDkXDVFw&#10;FIWXCdKB9qb2Qt+fex0XWSt4SqWEtxvLxHdGf57TVP2b55IqVCcYfFPmKczzoJ/e3S2JC0Haskqd&#10;G+Q3vGhIxcDoRdWGKIKOonqmqqlSwSXP1U3KG4/neZVSgwHQBP4VmnvBj63BUsRd0V7CBKG9itNv&#10;q03/OX0SqMoSPMWIkQZSZKyiaRjq4HRtEYPMvWg/t5+ERQjkA0+/SGB713x9LqwwOnQfeQYKyVFx&#10;E5xzLhqtAmCjs8nB4yUH9KxQCi9ny5W/XM0wSoE3n85citIS8vjsUlpu3bVVuFjYO4G54ZHYWjMe&#10;Oo8sHHO4IHPoweAY/fRvoweLgHBmK7BHvwrnDoaJPokvuEfiQ9yjCy/Chu6STwUk/6yAPpekpaYu&#10;pS4OF8J5H8KdoFR3LNRQZKNoxPoCksPqGXC6VsYSiux/62YUihcidwkEhPAo1T3lpvLI6UEq2/MZ&#10;UKaeM5f5PcyHvKmh/d9OkI9myOWmuAgEvcAbD+191CGTLqeu1xL2QkYL1GXwXBH0mrWkFYUDReB2&#10;0TtGyt7X9Mycs0Ahokerbxqq5VL3xB4c6zsJNICQBvaCLNi+lrV3nAkBM/N6WgqMYFoebK22RGnP&#10;tAlNoi7BJg76RcNPdM8NS111Kxh54tZsKAXXoXgGXlk23NAGYMpYwhjVvg4SyviuqmuTgpppV+aB&#10;vzKxkbyuMs3U3khRHNa1QCei94A/XS9MZYKykRjMW5YZZSUl2dbRilS1pUG+NrGFqnMh0PVnBv33&#10;lb/aLrfLaBKF8+0k8jebyfvdOprMd8Fitplu1utN8EO7FkRxWWUZZdq7fukE0a/1pFt/dl1c1s4I&#10;xQjszvx05sZgvbEbhg1Y+n8b674l9bSU8YFnj9CegtstClsfiJKLbxh1sEETLL8eiaAY1R8YTJhV&#10;EEV65ZpDNFuEcBBDzmHIISwFVQlWGApck2tl1/SxFVVRgqXApJXx97BO8kp3Mcz23it3gCFnKLeE&#10;HA27E6jRch6ejdTT18jdTwAAAP//AwBQSwMEFAAGAAgAAAAhACKTDR/aAAAAAwEAAA8AAABkcnMv&#10;ZG93bnJldi54bWxMj0FLw0AQhe+C/2EZwZvdpKLVmE0pRT0VwVYQb9PsNAnNzobsNkn/vaMXvTwY&#10;3uO9b/Ll5Fo1UB8azwbSWQKKuPS24crAx+7l5gFUiMgWW89k4EwBlsXlRY6Z9SO/07CNlZISDhka&#10;qGPsMq1DWZPDMPMdsXgH3zuMcvaVtj2OUu5aPU+Se+2wYVmosaN1TeVxe3IGXkccV7fp87A5Htbn&#10;r93d2+cmJWOur6bVE6hIU/wLww++oEMhTHt/YhtUa0Aeib8q3uN8sQC1l1ACusj1f/biGwAA//8D&#10;AFBLAQItABQABgAIAAAAIQC2gziS/gAAAOEBAAATAAAAAAAAAAAAAAAAAAAAAABbQ29udGVudF9U&#10;eXBlc10ueG1sUEsBAi0AFAAGAAgAAAAhADj9If/WAAAAlAEAAAsAAAAAAAAAAAAAAAAALwEAAF9y&#10;ZWxzLy5yZWxzUEsBAi0AFAAGAAgAAAAhAHtP28SHAwAA1QgAAA4AAAAAAAAAAAAAAAAALgIAAGRy&#10;cy9lMm9Eb2MueG1sUEsBAi0AFAAGAAgAAAAhACKTDR/aAAAAAwEAAA8AAAAAAAAAAAAAAAAA4QUA&#10;AGRycy9kb3ducmV2LnhtbFBLBQYAAAAABAAEAPMAAADoBgAAAAA=&#10;">
                <v:group id="Group 323" o:spid="_x0000_s1027" style="position:absolute;left:5;top:5;width:9267;height:2" coordorigin="5,5" coordsize="9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324" o:spid="_x0000_s1028" style="position:absolute;left:5;top:5;width:9267;height:2;visibility:visible;mso-wrap-style:square;v-text-anchor:top" coordsize="9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dH8IA&#10;AADaAAAADwAAAGRycy9kb3ducmV2LnhtbESPT4vCMBTE78J+h/AWvNlURXepRllERfBk3cMen83r&#10;H2xeuk3U+u2NIHgcZuY3zHzZmVpcqXWVZQXDKAZBnFldcaHg97gZfINwHlljbZkU3MnBcvHRm2Oi&#10;7Y0PdE19IQKEXYIKSu+bREqXlWTQRbYhDl5uW4M+yLaQusVbgJtajuJ4Kg1WHBZKbGhVUnZOL0ZB&#10;t08np/R/iPl4tGWyf+dJ/rVWqv/Z/cxAeOr8O/xq77SCKTyvhBs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Z0fwgAAANoAAAAPAAAAAAAAAAAAAAAAAJgCAABkcnMvZG93&#10;bnJldi54bWxQSwUGAAAAAAQABAD1AAAAhwMAAAAA&#10;" path="m,l9266,e" filled="f" strokecolor="#003c74" strokeweight=".16969mm">
                    <v:path arrowok="t" o:connecttype="custom" o:connectlocs="0,0;9266,0" o:connectangles="0,0"/>
                  </v:shape>
                </v:group>
                <w10:anchorlock/>
              </v:group>
            </w:pict>
          </mc:Fallback>
        </mc:AlternateContent>
      </w:r>
    </w:p>
    <w:p w14:paraId="3EEA5D0A" w14:textId="77777777" w:rsidR="00CA27F9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</w:p>
    <w:p w14:paraId="400014EA" w14:textId="77777777" w:rsidR="00CA27F9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As outlined in </w:t>
      </w:r>
      <w:r w:rsidRPr="005926B5">
        <w:rPr>
          <w:rFonts w:ascii="Arial" w:hAnsi="Arial" w:cs="Arial"/>
          <w:i/>
          <w:sz w:val="18"/>
          <w:szCs w:val="18"/>
        </w:rPr>
        <w:t>Plan Melbourne</w:t>
      </w:r>
      <w:r>
        <w:rPr>
          <w:rFonts w:ascii="Arial" w:hAnsi="Arial" w:cs="Arial"/>
          <w:sz w:val="18"/>
          <w:szCs w:val="18"/>
        </w:rPr>
        <w:t xml:space="preserve">, </w:t>
      </w:r>
      <w:r w:rsidRPr="00D11E04">
        <w:rPr>
          <w:rFonts w:ascii="Arial" w:hAnsi="Arial" w:cs="Arial"/>
          <w:sz w:val="18"/>
          <w:szCs w:val="18"/>
        </w:rPr>
        <w:t>Melbourne’s population is set to increase to a city of 7.9 million people</w:t>
      </w:r>
      <w:r w:rsidRPr="005926B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 w:rsidRPr="00D11E04">
        <w:rPr>
          <w:rFonts w:ascii="Arial" w:hAnsi="Arial" w:cs="Arial"/>
          <w:sz w:val="18"/>
          <w:szCs w:val="18"/>
        </w:rPr>
        <w:t>y 205</w:t>
      </w:r>
      <w:r>
        <w:rPr>
          <w:rFonts w:ascii="Arial" w:hAnsi="Arial" w:cs="Arial"/>
          <w:sz w:val="18"/>
          <w:szCs w:val="18"/>
        </w:rPr>
        <w:t>1</w:t>
      </w:r>
      <w:r w:rsidRPr="00D11E04">
        <w:rPr>
          <w:rFonts w:ascii="Arial" w:hAnsi="Arial" w:cs="Arial"/>
          <w:sz w:val="18"/>
          <w:szCs w:val="18"/>
        </w:rPr>
        <w:t xml:space="preserve">. To accommodate this growth, an additional 1.6 million dwellings and 1.5 million new jobs will need to be created. Growth of this scale requires long-term planning and management to sustain residents’ quality of life and Melbourne's status as one of the most </w:t>
      </w:r>
      <w:proofErr w:type="spellStart"/>
      <w:r w:rsidRPr="00D11E04">
        <w:rPr>
          <w:rFonts w:ascii="Arial" w:hAnsi="Arial" w:cs="Arial"/>
          <w:sz w:val="18"/>
          <w:szCs w:val="18"/>
        </w:rPr>
        <w:t>liveable</w:t>
      </w:r>
      <w:proofErr w:type="spellEnd"/>
      <w:r w:rsidRPr="00D11E04">
        <w:rPr>
          <w:rFonts w:ascii="Arial" w:hAnsi="Arial" w:cs="Arial"/>
          <w:sz w:val="18"/>
          <w:szCs w:val="18"/>
        </w:rPr>
        <w:t xml:space="preserve"> cities in the world. The VPA's role is facilitating the required land supply and identifying opportunities to increase housing, employment and investment within the state.</w:t>
      </w:r>
    </w:p>
    <w:p w14:paraId="5E2F1C0A" w14:textId="77777777" w:rsidR="00CA27F9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</w:p>
    <w:p w14:paraId="50538CF7" w14:textId="3553B0E7" w:rsidR="00CA27F9" w:rsidRPr="00D11E04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Preparing framework plans for the National Employment and Innov</w:t>
      </w:r>
      <w:r w:rsidR="00F67C99">
        <w:rPr>
          <w:rFonts w:ascii="Arial" w:hAnsi="Arial" w:cs="Arial"/>
          <w:sz w:val="18"/>
          <w:szCs w:val="18"/>
        </w:rPr>
        <w:t>ation Clusters is an action in</w:t>
      </w:r>
      <w:r>
        <w:rPr>
          <w:rFonts w:ascii="Arial" w:hAnsi="Arial" w:cs="Arial"/>
          <w:sz w:val="18"/>
          <w:szCs w:val="18"/>
        </w:rPr>
        <w:t xml:space="preserve"> Plan Melbourne </w:t>
      </w:r>
      <w:r w:rsidR="00F67C99">
        <w:rPr>
          <w:rFonts w:ascii="Arial" w:hAnsi="Arial" w:cs="Arial"/>
          <w:sz w:val="18"/>
          <w:szCs w:val="18"/>
        </w:rPr>
        <w:t>aimed at</w:t>
      </w:r>
      <w:r>
        <w:rPr>
          <w:rFonts w:ascii="Arial" w:hAnsi="Arial" w:cs="Arial"/>
          <w:sz w:val="18"/>
          <w:szCs w:val="18"/>
        </w:rPr>
        <w:t xml:space="preserve"> grow</w:t>
      </w:r>
      <w:r w:rsidR="00F67C99">
        <w:rPr>
          <w:rFonts w:ascii="Arial" w:hAnsi="Arial" w:cs="Arial"/>
          <w:sz w:val="18"/>
          <w:szCs w:val="18"/>
        </w:rPr>
        <w:t>ing</w:t>
      </w:r>
      <w:r>
        <w:rPr>
          <w:rFonts w:ascii="Arial" w:hAnsi="Arial" w:cs="Arial"/>
          <w:sz w:val="18"/>
          <w:szCs w:val="18"/>
        </w:rPr>
        <w:t xml:space="preserve"> employment opportunities.</w:t>
      </w:r>
    </w:p>
    <w:p w14:paraId="3053B7B3" w14:textId="77777777" w:rsidR="00CA27F9" w:rsidRDefault="00CA27F9" w:rsidP="00CA27F9">
      <w:pPr>
        <w:pStyle w:val="BodyText"/>
        <w:spacing w:before="0" w:line="276" w:lineRule="auto"/>
        <w:ind w:left="0" w:right="891"/>
        <w:jc w:val="both"/>
        <w:rPr>
          <w:rFonts w:ascii="Arial" w:hAnsi="Arial" w:cs="Arial"/>
          <w:sz w:val="18"/>
          <w:szCs w:val="18"/>
        </w:rPr>
      </w:pPr>
    </w:p>
    <w:p w14:paraId="16BB0AF2" w14:textId="6193222D" w:rsidR="00CA27F9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  <w:r w:rsidRPr="00C008AC">
        <w:rPr>
          <w:rFonts w:ascii="Arial" w:hAnsi="Arial" w:cs="Arial"/>
          <w:sz w:val="18"/>
          <w:szCs w:val="18"/>
        </w:rPr>
        <w:t xml:space="preserve">Phase 1 of public engagement for the </w:t>
      </w:r>
      <w:r>
        <w:rPr>
          <w:rFonts w:ascii="Arial" w:hAnsi="Arial" w:cs="Arial"/>
          <w:sz w:val="18"/>
          <w:szCs w:val="18"/>
        </w:rPr>
        <w:t xml:space="preserve">Sunshine </w:t>
      </w:r>
      <w:r w:rsidR="00770344">
        <w:rPr>
          <w:rFonts w:ascii="Arial" w:hAnsi="Arial" w:cs="Arial"/>
          <w:sz w:val="18"/>
          <w:szCs w:val="18"/>
        </w:rPr>
        <w:t>NEIC</w:t>
      </w:r>
      <w:r>
        <w:rPr>
          <w:rFonts w:ascii="Arial" w:hAnsi="Arial" w:cs="Arial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Framework</w:t>
      </w:r>
      <w:r w:rsidRPr="00C008AC">
        <w:rPr>
          <w:rFonts w:ascii="Arial" w:hAnsi="Arial" w:cs="Arial"/>
          <w:spacing w:val="-4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Plan</w:t>
      </w:r>
      <w:r w:rsidRPr="00C008AC"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was</w:t>
      </w:r>
      <w:r w:rsidRPr="00C008AC">
        <w:rPr>
          <w:rFonts w:ascii="Arial" w:hAnsi="Arial" w:cs="Arial"/>
          <w:spacing w:val="-4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completed</w:t>
      </w:r>
      <w:r>
        <w:rPr>
          <w:rFonts w:ascii="Arial" w:hAnsi="Arial" w:cs="Arial"/>
          <w:sz w:val="18"/>
          <w:szCs w:val="18"/>
        </w:rPr>
        <w:t xml:space="preserve"> in July 2016</w:t>
      </w:r>
      <w:r w:rsidRPr="00C008AC">
        <w:rPr>
          <w:rFonts w:ascii="Arial" w:hAnsi="Arial" w:cs="Arial"/>
          <w:sz w:val="18"/>
          <w:szCs w:val="18"/>
        </w:rPr>
        <w:t>.</w:t>
      </w:r>
      <w:r w:rsidRPr="00C008AC">
        <w:rPr>
          <w:rFonts w:ascii="Arial" w:hAnsi="Arial" w:cs="Arial"/>
          <w:spacing w:val="-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It</w:t>
      </w:r>
      <w:r w:rsidRPr="00C008A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was</w:t>
      </w:r>
      <w:r w:rsidRPr="00C008AC">
        <w:rPr>
          <w:rFonts w:ascii="Arial" w:hAnsi="Arial" w:cs="Arial"/>
          <w:spacing w:val="-4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the</w:t>
      </w:r>
      <w:r w:rsidRPr="00C008AC">
        <w:rPr>
          <w:rFonts w:ascii="Arial" w:hAnsi="Arial" w:cs="Arial"/>
          <w:spacing w:val="-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first</w:t>
      </w:r>
      <w:r w:rsidRPr="00C008AC">
        <w:rPr>
          <w:rFonts w:ascii="Arial" w:hAnsi="Arial" w:cs="Arial"/>
          <w:spacing w:val="-6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phase</w:t>
      </w:r>
      <w:r w:rsidRPr="00C008AC">
        <w:rPr>
          <w:rFonts w:ascii="Arial" w:hAnsi="Arial" w:cs="Arial"/>
          <w:spacing w:val="-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to</w:t>
      </w:r>
      <w:r w:rsidRPr="00C008AC">
        <w:rPr>
          <w:rFonts w:ascii="Arial" w:hAnsi="Arial" w:cs="Arial"/>
          <w:spacing w:val="-5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test</w:t>
      </w:r>
      <w:r w:rsidRPr="00C008AC">
        <w:rPr>
          <w:rFonts w:ascii="Arial" w:hAnsi="Arial" w:cs="Arial"/>
          <w:spacing w:val="-3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preliminary</w:t>
      </w:r>
      <w:r w:rsidRPr="00C008AC">
        <w:rPr>
          <w:rFonts w:ascii="Arial" w:hAnsi="Arial" w:cs="Arial"/>
          <w:spacing w:val="-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ideas</w:t>
      </w:r>
      <w:r w:rsidRPr="00C008AC">
        <w:rPr>
          <w:rFonts w:ascii="Arial" w:hAnsi="Arial" w:cs="Arial"/>
          <w:spacing w:val="-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and help</w:t>
      </w:r>
      <w:r w:rsidRPr="00C008AC">
        <w:rPr>
          <w:rFonts w:ascii="Arial" w:hAnsi="Arial" w:cs="Arial"/>
          <w:spacing w:val="-1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formulate</w:t>
      </w:r>
      <w:r w:rsidRPr="00C008AC">
        <w:rPr>
          <w:rFonts w:ascii="Arial" w:hAnsi="Arial" w:cs="Arial"/>
          <w:spacing w:val="-11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the</w:t>
      </w:r>
      <w:r w:rsidRPr="00C008AC">
        <w:rPr>
          <w:rFonts w:ascii="Arial" w:hAnsi="Arial" w:cs="Arial"/>
          <w:spacing w:val="-11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future</w:t>
      </w:r>
      <w:r w:rsidRPr="00C008AC">
        <w:rPr>
          <w:rFonts w:ascii="Arial" w:hAnsi="Arial" w:cs="Arial"/>
          <w:spacing w:val="-11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land</w:t>
      </w:r>
      <w:r w:rsidRPr="00C008AC">
        <w:rPr>
          <w:rFonts w:ascii="Arial" w:hAnsi="Arial" w:cs="Arial"/>
          <w:spacing w:val="-1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use,</w:t>
      </w:r>
      <w:r w:rsidRPr="00C008AC">
        <w:rPr>
          <w:rFonts w:ascii="Arial" w:hAnsi="Arial" w:cs="Arial"/>
          <w:spacing w:val="-13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development</w:t>
      </w:r>
      <w:r w:rsidRPr="00C008AC">
        <w:rPr>
          <w:rFonts w:ascii="Arial" w:hAnsi="Arial" w:cs="Arial"/>
          <w:spacing w:val="-13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and</w:t>
      </w:r>
      <w:r w:rsidRPr="00C008AC">
        <w:rPr>
          <w:rFonts w:ascii="Arial" w:hAnsi="Arial" w:cs="Arial"/>
          <w:spacing w:val="-1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infrastructure</w:t>
      </w:r>
      <w:r w:rsidRPr="00C008AC">
        <w:rPr>
          <w:rFonts w:ascii="Arial" w:hAnsi="Arial" w:cs="Arial"/>
          <w:spacing w:val="-11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planning</w:t>
      </w:r>
      <w:r w:rsidRPr="00C008AC">
        <w:rPr>
          <w:rFonts w:ascii="Arial" w:hAnsi="Arial" w:cs="Arial"/>
          <w:spacing w:val="-13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for</w:t>
      </w:r>
      <w:r w:rsidRPr="00C008AC">
        <w:rPr>
          <w:rFonts w:ascii="Arial" w:hAnsi="Arial" w:cs="Arial"/>
          <w:spacing w:val="-12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the</w:t>
      </w:r>
      <w:r w:rsidRPr="00C008AC"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Sunshine</w:t>
      </w:r>
      <w:r w:rsidRPr="00C008A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Cluster</w:t>
      </w:r>
      <w:r w:rsidRPr="00C008AC">
        <w:rPr>
          <w:rFonts w:ascii="Arial" w:hAnsi="Arial" w:cs="Arial"/>
          <w:sz w:val="18"/>
          <w:szCs w:val="18"/>
        </w:rPr>
        <w:t xml:space="preserve">. </w:t>
      </w:r>
    </w:p>
    <w:p w14:paraId="209FB33E" w14:textId="77777777" w:rsidR="00CA27F9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</w:p>
    <w:p w14:paraId="29AC1662" w14:textId="7178A997" w:rsidR="00CA27F9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The feedback was used </w:t>
      </w:r>
      <w:r w:rsidR="00C7738D">
        <w:rPr>
          <w:rFonts w:ascii="Arial" w:hAnsi="Arial" w:cs="Arial"/>
          <w:sz w:val="18"/>
          <w:szCs w:val="18"/>
        </w:rPr>
        <w:t>to</w:t>
      </w:r>
      <w:r>
        <w:rPr>
          <w:rFonts w:ascii="Arial" w:hAnsi="Arial" w:cs="Arial"/>
          <w:sz w:val="18"/>
          <w:szCs w:val="18"/>
        </w:rPr>
        <w:t xml:space="preserve"> draft the Sunshine </w:t>
      </w:r>
      <w:r w:rsidR="00C7738D">
        <w:rPr>
          <w:rFonts w:ascii="Arial" w:hAnsi="Arial" w:cs="Arial"/>
          <w:sz w:val="18"/>
          <w:szCs w:val="18"/>
        </w:rPr>
        <w:t>NEIC</w:t>
      </w:r>
      <w:r>
        <w:rPr>
          <w:rFonts w:ascii="Arial" w:hAnsi="Arial" w:cs="Arial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Framework</w:t>
      </w:r>
      <w:r w:rsidRPr="00C008AC">
        <w:rPr>
          <w:rFonts w:ascii="Arial" w:hAnsi="Arial" w:cs="Arial"/>
          <w:spacing w:val="-4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Plan</w:t>
      </w:r>
      <w:r>
        <w:rPr>
          <w:rFonts w:ascii="Arial" w:hAnsi="Arial" w:cs="Arial"/>
          <w:sz w:val="18"/>
          <w:szCs w:val="18"/>
        </w:rPr>
        <w:t xml:space="preserve"> which was consulted on in </w:t>
      </w:r>
      <w:r w:rsidRPr="00C008AC">
        <w:rPr>
          <w:rFonts w:ascii="Arial" w:hAnsi="Arial" w:cs="Arial"/>
          <w:sz w:val="18"/>
          <w:szCs w:val="18"/>
        </w:rPr>
        <w:t xml:space="preserve">Phase </w:t>
      </w:r>
      <w:r>
        <w:rPr>
          <w:rFonts w:ascii="Arial" w:hAnsi="Arial" w:cs="Arial"/>
          <w:sz w:val="18"/>
          <w:szCs w:val="18"/>
        </w:rPr>
        <w:t xml:space="preserve">2 of public engagement. Phase 2 was </w:t>
      </w:r>
      <w:r w:rsidRPr="00C008AC">
        <w:rPr>
          <w:rFonts w:ascii="Arial" w:hAnsi="Arial" w:cs="Arial"/>
          <w:sz w:val="18"/>
          <w:szCs w:val="18"/>
        </w:rPr>
        <w:t>completed</w:t>
      </w:r>
      <w:r>
        <w:rPr>
          <w:rFonts w:ascii="Arial" w:hAnsi="Arial" w:cs="Arial"/>
          <w:sz w:val="18"/>
          <w:szCs w:val="18"/>
        </w:rPr>
        <w:t xml:space="preserve"> in April 2017. </w:t>
      </w:r>
    </w:p>
    <w:p w14:paraId="269A03A5" w14:textId="77777777" w:rsidR="00CA27F9" w:rsidRDefault="00CA27F9" w:rsidP="00356600">
      <w:pPr>
        <w:pStyle w:val="BodyText"/>
        <w:spacing w:before="0" w:line="276" w:lineRule="auto"/>
        <w:ind w:left="0" w:right="891"/>
        <w:jc w:val="both"/>
        <w:rPr>
          <w:rFonts w:ascii="Arial" w:hAnsi="Arial" w:cs="Arial"/>
          <w:sz w:val="18"/>
          <w:szCs w:val="18"/>
        </w:rPr>
      </w:pPr>
    </w:p>
    <w:p w14:paraId="7D8A914D" w14:textId="5ED2B0AC" w:rsidR="00CA27F9" w:rsidRPr="00C008AC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  <w:r w:rsidRPr="00C008AC">
        <w:rPr>
          <w:rFonts w:ascii="Arial" w:hAnsi="Arial" w:cs="Arial"/>
          <w:sz w:val="18"/>
          <w:szCs w:val="18"/>
        </w:rPr>
        <w:t>Feedback</w:t>
      </w:r>
      <w:r w:rsidRPr="00C008AC">
        <w:rPr>
          <w:rFonts w:ascii="Arial" w:hAnsi="Arial" w:cs="Arial"/>
          <w:spacing w:val="-16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was</w:t>
      </w:r>
      <w:r w:rsidRPr="00C008AC">
        <w:rPr>
          <w:rFonts w:ascii="Arial" w:hAnsi="Arial" w:cs="Arial"/>
          <w:spacing w:val="-14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obtained</w:t>
      </w:r>
      <w:r w:rsidRPr="00C008AC"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via</w:t>
      </w:r>
      <w:r w:rsidRPr="00C008AC">
        <w:rPr>
          <w:rFonts w:ascii="Arial" w:hAnsi="Arial" w:cs="Arial"/>
          <w:spacing w:val="-16"/>
          <w:sz w:val="18"/>
          <w:szCs w:val="18"/>
        </w:rPr>
        <w:t xml:space="preserve"> </w:t>
      </w:r>
      <w:r w:rsidRPr="00C008AC">
        <w:rPr>
          <w:rFonts w:ascii="Arial" w:hAnsi="Arial" w:cs="Arial"/>
          <w:sz w:val="18"/>
          <w:szCs w:val="18"/>
        </w:rPr>
        <w:t>written</w:t>
      </w:r>
      <w:r w:rsidRPr="00C008AC">
        <w:rPr>
          <w:rFonts w:ascii="Arial" w:hAnsi="Arial" w:cs="Arial"/>
          <w:spacing w:val="-1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submissions following a 2 hour drop-in information session, meetings with stakeholders and a comprehensive website outlining the different components of the framework plan and FAQs.</w:t>
      </w:r>
    </w:p>
    <w:p w14:paraId="47F5384C" w14:textId="77777777" w:rsidR="00CA27F9" w:rsidRPr="00D11E04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</w:p>
    <w:p w14:paraId="257DA93B" w14:textId="21A7603F" w:rsidR="00CA27F9" w:rsidRDefault="00CA27F9" w:rsidP="00CA27F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  <w:r w:rsidRPr="00D11E04">
        <w:rPr>
          <w:rFonts w:ascii="Arial" w:hAnsi="Arial" w:cs="Arial"/>
          <w:sz w:val="18"/>
          <w:szCs w:val="18"/>
        </w:rPr>
        <w:t xml:space="preserve">The </w:t>
      </w:r>
      <w:r>
        <w:rPr>
          <w:rFonts w:ascii="Arial" w:hAnsi="Arial" w:cs="Arial"/>
          <w:sz w:val="18"/>
          <w:szCs w:val="18"/>
        </w:rPr>
        <w:t>Sunshine</w:t>
      </w:r>
      <w:r w:rsidRPr="00D11E04">
        <w:rPr>
          <w:rFonts w:ascii="Arial" w:hAnsi="Arial" w:cs="Arial"/>
          <w:sz w:val="18"/>
          <w:szCs w:val="18"/>
        </w:rPr>
        <w:t xml:space="preserve"> </w:t>
      </w:r>
      <w:r w:rsidR="003910C4">
        <w:rPr>
          <w:rFonts w:ascii="Arial" w:hAnsi="Arial" w:cs="Arial"/>
          <w:sz w:val="18"/>
          <w:szCs w:val="18"/>
        </w:rPr>
        <w:t>NEIC</w:t>
      </w:r>
      <w:r w:rsidRPr="00D11E04">
        <w:rPr>
          <w:rFonts w:ascii="Arial" w:hAnsi="Arial" w:cs="Arial"/>
          <w:sz w:val="18"/>
          <w:szCs w:val="18"/>
        </w:rPr>
        <w:t xml:space="preserve"> Framework Plan is a collaborative project being led by the Victorian Planning Authority (VPA</w:t>
      </w:r>
      <w:r w:rsidR="00D97966">
        <w:rPr>
          <w:rFonts w:ascii="Arial" w:hAnsi="Arial" w:cs="Arial"/>
          <w:sz w:val="18"/>
          <w:szCs w:val="18"/>
        </w:rPr>
        <w:t xml:space="preserve">) in collaboration with </w:t>
      </w:r>
      <w:proofErr w:type="spellStart"/>
      <w:r>
        <w:rPr>
          <w:rFonts w:ascii="Arial" w:hAnsi="Arial" w:cs="Arial"/>
          <w:sz w:val="18"/>
          <w:szCs w:val="18"/>
        </w:rPr>
        <w:t>Brimbank</w:t>
      </w:r>
      <w:proofErr w:type="spellEnd"/>
      <w:r w:rsidR="00D97966">
        <w:rPr>
          <w:rFonts w:ascii="Arial" w:hAnsi="Arial" w:cs="Arial"/>
          <w:sz w:val="18"/>
          <w:szCs w:val="18"/>
        </w:rPr>
        <w:t xml:space="preserve"> City Council</w:t>
      </w:r>
      <w:r w:rsidRPr="00D11E04">
        <w:rPr>
          <w:rFonts w:ascii="Arial" w:hAnsi="Arial" w:cs="Arial"/>
          <w:sz w:val="18"/>
          <w:szCs w:val="18"/>
        </w:rPr>
        <w:t xml:space="preserve"> and the </w:t>
      </w:r>
      <w:r>
        <w:rPr>
          <w:rFonts w:ascii="Arial" w:hAnsi="Arial" w:cs="Arial"/>
          <w:sz w:val="18"/>
          <w:szCs w:val="18"/>
        </w:rPr>
        <w:t>Victoria</w:t>
      </w:r>
      <w:r w:rsidRPr="00D11E04">
        <w:rPr>
          <w:rFonts w:ascii="Arial" w:hAnsi="Arial" w:cs="Arial"/>
          <w:sz w:val="18"/>
          <w:szCs w:val="18"/>
        </w:rPr>
        <w:t xml:space="preserve"> University</w:t>
      </w:r>
      <w:r>
        <w:rPr>
          <w:rFonts w:ascii="Arial" w:hAnsi="Arial" w:cs="Arial"/>
          <w:sz w:val="18"/>
          <w:szCs w:val="18"/>
        </w:rPr>
        <w:t>, Melbourne University</w:t>
      </w:r>
      <w:r w:rsidRPr="00D11E04">
        <w:rPr>
          <w:rFonts w:ascii="Arial" w:hAnsi="Arial" w:cs="Arial"/>
          <w:sz w:val="18"/>
          <w:szCs w:val="18"/>
        </w:rPr>
        <w:t xml:space="preserve"> and </w:t>
      </w:r>
      <w:r>
        <w:rPr>
          <w:rFonts w:ascii="Arial" w:hAnsi="Arial" w:cs="Arial"/>
          <w:sz w:val="18"/>
          <w:szCs w:val="18"/>
        </w:rPr>
        <w:t>Western</w:t>
      </w:r>
      <w:r w:rsidRPr="00D11E04">
        <w:rPr>
          <w:rFonts w:ascii="Arial" w:hAnsi="Arial" w:cs="Arial"/>
          <w:sz w:val="18"/>
          <w:szCs w:val="18"/>
        </w:rPr>
        <w:t xml:space="preserve"> Health. Other state government stakeholders have also been involved. The Framework Plan is underpinned by </w:t>
      </w:r>
      <w:r w:rsidRPr="00D11E04">
        <w:rPr>
          <w:rFonts w:ascii="Arial" w:hAnsi="Arial" w:cs="Arial"/>
          <w:i/>
          <w:sz w:val="18"/>
          <w:szCs w:val="18"/>
        </w:rPr>
        <w:t>Plan Melbourne 2017-2050</w:t>
      </w:r>
      <w:r w:rsidRPr="00D11E04">
        <w:rPr>
          <w:rFonts w:ascii="Arial" w:hAnsi="Arial" w:cs="Arial"/>
          <w:sz w:val="18"/>
          <w:szCs w:val="18"/>
        </w:rPr>
        <w:t>, the State’s metropolitan planning strategy.</w:t>
      </w:r>
    </w:p>
    <w:p w14:paraId="1DFAD1DF" w14:textId="6DEE55B7" w:rsidR="00BF53A6" w:rsidRDefault="00BF53A6">
      <w:pPr>
        <w:jc w:val="both"/>
      </w:pPr>
    </w:p>
    <w:p w14:paraId="3B06408A" w14:textId="6B5B51E0" w:rsidR="00CA27F9" w:rsidRPr="002927B8" w:rsidRDefault="00394B79" w:rsidP="002720B5">
      <w:pPr>
        <w:spacing w:after="25"/>
        <w:ind w:left="1276" w:right="1010"/>
        <w:rPr>
          <w:rFonts w:ascii="VIC" w:eastAsia="VIC" w:hAnsi="VIC" w:cs="VIC"/>
          <w:sz w:val="20"/>
          <w:szCs w:val="20"/>
        </w:rPr>
      </w:pPr>
      <w:bookmarkStart w:id="4" w:name="_bookmark1"/>
      <w:bookmarkStart w:id="5" w:name="3_Project_overview:_Planning_for_the_La_"/>
      <w:bookmarkStart w:id="6" w:name="3.2_Plan_Melbourne_2014"/>
      <w:bookmarkEnd w:id="4"/>
      <w:bookmarkEnd w:id="5"/>
      <w:bookmarkEnd w:id="6"/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221B9A72" wp14:editId="5DF35848">
            <wp:simplePos x="0" y="0"/>
            <wp:positionH relativeFrom="page">
              <wp:align>center</wp:align>
            </wp:positionH>
            <wp:positionV relativeFrom="paragraph">
              <wp:posOffset>266868</wp:posOffset>
            </wp:positionV>
            <wp:extent cx="5572125" cy="3943350"/>
            <wp:effectExtent l="0" t="0" r="9525" b="0"/>
            <wp:wrapSquare wrapText="bothSides"/>
            <wp:docPr id="9" name="Picture 9" descr="X:\Drawings &amp; Graphics\Precinct Structure Plans\4500 - Sunshine Employment Cluster\03_Plans\for Microsoft Word\Metro Context Plan_sunsh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Drawings &amp; Graphics\Precinct Structure Plans\4500 - Sunshine Employment Cluster\03_Plans\for Microsoft Word\Metro Context Plan_sunshin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27F9">
        <w:rPr>
          <w:rFonts w:ascii="VIC" w:eastAsia="VIC" w:hAnsi="VIC" w:cs="VIC"/>
          <w:color w:val="005EA1"/>
          <w:sz w:val="20"/>
          <w:szCs w:val="20"/>
        </w:rPr>
        <w:t>Figure 1 – Metropolitan Context</w:t>
      </w:r>
      <w:r w:rsidR="00CA27F9">
        <w:rPr>
          <w:rFonts w:ascii="VIC" w:eastAsia="VIC" w:hAnsi="VIC" w:cs="VIC"/>
          <w:color w:val="005EA1"/>
          <w:spacing w:val="-15"/>
          <w:sz w:val="20"/>
          <w:szCs w:val="20"/>
        </w:rPr>
        <w:t xml:space="preserve"> </w:t>
      </w:r>
      <w:r w:rsidR="00CA27F9">
        <w:rPr>
          <w:rFonts w:ascii="VIC" w:eastAsia="VIC" w:hAnsi="VIC" w:cs="VIC"/>
          <w:color w:val="005EA1"/>
          <w:sz w:val="20"/>
          <w:szCs w:val="20"/>
        </w:rPr>
        <w:t>Plan</w:t>
      </w:r>
    </w:p>
    <w:p w14:paraId="79E6C45F" w14:textId="1571120A" w:rsidR="00CA27F9" w:rsidRDefault="00CA27F9" w:rsidP="00CA27F9">
      <w:pPr>
        <w:ind w:left="2785"/>
        <w:rPr>
          <w:rFonts w:ascii="VIC" w:eastAsia="VIC" w:hAnsi="VIC" w:cs="VIC"/>
          <w:noProof/>
          <w:sz w:val="20"/>
          <w:szCs w:val="20"/>
          <w:lang w:val="en-AU" w:eastAsia="en-AU"/>
        </w:rPr>
      </w:pPr>
    </w:p>
    <w:p w14:paraId="3A521108" w14:textId="77777777" w:rsidR="00E52B63" w:rsidRDefault="00E52B63">
      <w:pPr>
        <w:spacing w:before="1"/>
        <w:rPr>
          <w:rFonts w:ascii="VIC" w:eastAsia="VIC" w:hAnsi="VIC" w:cs="VIC"/>
          <w:sz w:val="29"/>
          <w:szCs w:val="29"/>
        </w:rPr>
      </w:pPr>
    </w:p>
    <w:p w14:paraId="79644282" w14:textId="77777777" w:rsidR="00E52B63" w:rsidRDefault="00102E21">
      <w:pPr>
        <w:pStyle w:val="Heading1"/>
        <w:numPr>
          <w:ilvl w:val="0"/>
          <w:numId w:val="6"/>
        </w:numPr>
        <w:tabs>
          <w:tab w:val="left" w:pos="1745"/>
        </w:tabs>
        <w:spacing w:before="42" w:after="20"/>
        <w:ind w:left="1744" w:hanging="427"/>
        <w:jc w:val="left"/>
      </w:pPr>
      <w:bookmarkStart w:id="7" w:name="4_Engagement_Approach"/>
      <w:bookmarkStart w:id="8" w:name="_Toc498529856"/>
      <w:bookmarkEnd w:id="7"/>
      <w:r>
        <w:rPr>
          <w:color w:val="005EA1"/>
          <w:spacing w:val="18"/>
        </w:rPr>
        <w:t>ENGAGEMENT</w:t>
      </w:r>
      <w:r>
        <w:rPr>
          <w:color w:val="005EA1"/>
          <w:spacing w:val="34"/>
        </w:rPr>
        <w:t xml:space="preserve"> </w:t>
      </w:r>
      <w:r>
        <w:rPr>
          <w:color w:val="005EA1"/>
          <w:spacing w:val="17"/>
        </w:rPr>
        <w:t>APPROACH</w:t>
      </w:r>
      <w:bookmarkEnd w:id="8"/>
    </w:p>
    <w:p w14:paraId="165876EE" w14:textId="77777777" w:rsidR="00E52B63" w:rsidRDefault="000835BA">
      <w:pPr>
        <w:spacing w:line="20" w:lineRule="exact"/>
        <w:ind w:left="1283"/>
        <w:rPr>
          <w:rFonts w:ascii="VIC" w:eastAsia="VIC" w:hAnsi="VIC" w:cs="VIC"/>
          <w:sz w:val="2"/>
          <w:szCs w:val="2"/>
        </w:rPr>
      </w:pPr>
      <w:r>
        <w:rPr>
          <w:rFonts w:ascii="VIC" w:eastAsia="VIC" w:hAnsi="VIC" w:cs="V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DA2CBF2" wp14:editId="3976B7E4">
                <wp:extent cx="5890895" cy="6350"/>
                <wp:effectExtent l="5080" t="5080" r="9525" b="7620"/>
                <wp:docPr id="32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6350"/>
                          <a:chOff x="0" y="0"/>
                          <a:chExt cx="9277" cy="10"/>
                        </a:xfrm>
                      </wpg:grpSpPr>
                      <wpg:grpSp>
                        <wpg:cNvPr id="329" name="Group 3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67" cy="2"/>
                            <a:chOff x="5" y="5"/>
                            <a:chExt cx="9267" cy="2"/>
                          </a:xfrm>
                        </wpg:grpSpPr>
                        <wps:wsp>
                          <wps:cNvPr id="330" name="Freeform 3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67"/>
                                <a:gd name="T2" fmla="+- 0 9271 5"/>
                                <a:gd name="T3" fmla="*/ T2 w 9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7">
                                  <a:moveTo>
                                    <a:pt x="0" y="0"/>
                                  </a:moveTo>
                                  <a:lnTo>
                                    <a:pt x="9266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63B9A6" id="Group 313" o:spid="_x0000_s1026" style="width:463.85pt;height:.5pt;mso-position-horizontal-relative:char;mso-position-vertical-relative:line" coordsize="92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4PuhgMAANsIAAAOAAAAZHJzL2Uyb0RvYy54bWy0Vttu4zYQfS/QfyD42MLRxfJFQpTFwpeg&#10;wLZdYN0PoCnqgkqkStKWs0X/vUNSUiQHQYstmgdn6BkOz5mrHz/cmhpdmVSV4CkOHnyMGKciq3iR&#10;4t9Ox8UWI6UJz0gtOEvxC1P4w9P33z12bcJCUYo6YxKBE66Srk1xqXWbeJ6iJWuIehAt46DMhWyI&#10;hqMsvEySDrw3tRf6/trrhMxaKShTCr7dOyV+sv7znFH9a54rplGdYsCm7ae0n2fz6T09kqSQpC0r&#10;2sMg34CiIRWHR0dXe6IJusjqjaumolIokesHKhpP5HlFmeUAbAL/js2zFJfWcimSrmjHMEFo7+L0&#10;zW7pL9fPElVZipchpIqTBpJk30XLYGnC07VFAlbPsv3SfpaOI4ifBP1dgdq715tz4YzRuftZZOCQ&#10;XLSw4bnlsjEugDi62Sy8jFlgN40ofLnaxv42XmFEQbdervok0RIy+eYSLQ/9tTjcbNydwN7wSOJe&#10;swh7RI6OPYzMRv7xPf/o/+YPJIHjylXhwD8O1z2R0ClG5jPzKfPZhXeJQ4ep1yJS/62IvpSkZbY2&#10;lSmPIYhLaDJXREfJmOlbqCNLsGut4VBEalpBE40xU1Bo/1g7s2C8E7sxFCShF6WfmbDVR66flHad&#10;n4FkazrrYZ+AQN7UMAR+XCAfrVCfnWI0CAaDHzx08lGHbMJ6d4OXcDCyXqA2g7eOloONcRROHAHs&#10;YgBGygErvfEeLEiImAHr26ZqhTJ9cQJgQzeBBzAyxN6xhbfvbd2d/gkJk/N+ZkqMYGaeXVG2RBtk&#10;5gkjoi7FNg7mi0Zc2UlYlb7rWHjkVVvzqRVcX89QOTXcMA/ApHGCfdRgnSSUi2NV1zYFNTdQ1oEf&#10;29goUVeZURo0ShbnXS3RlZht4C93G9vh4GxmBlOXZ9ZZyUh26GVNqtrJYF/b2ELV9SEw9WfH/Z+x&#10;Hx+2h220iML1YRH5+/3i43EXLdbHYLPaL/e73T74y0ALoqSssoxxg25YPUH077qyX4JuaYzLZ8Zi&#10;RvZo/0zm5mS9OQyrBi7DfxfroSXNxFTJWWQv0J5SuF0Kux+EUsivGHWwR1Os/rgQyTCqf+IwY+Ig&#10;iszitYdotQnhIKea81RDOAVXKdYYCtyIO+2W9aWVVVHCS4FNKxcfYaXklelimO8Dqv4AY85K/SLq&#10;ZdigIM1W9PRsrV5/kzz9DQAA//8DAFBLAwQUAAYACAAAACEAIpMNH9oAAAADAQAADwAAAGRycy9k&#10;b3ducmV2LnhtbEyPQUvDQBCF74L/YRnBm92kotWYTSlFPRXBVhBv0+w0Cc3Ohuw2Sf+9oxe9PBje&#10;471v8uXkWjVQHxrPBtJZAoq49LbhysDH7uXmAVSIyBZbz2TgTAGWxeVFjpn1I7/TsI2VkhIOGRqo&#10;Y+wyrUNZk8Mw8x2xeAffO4xy9pW2PY5S7lo9T5J77bBhWaixo3VN5XF7cgZeRxxXt+nzsDke1uev&#10;3d3b5yYlY66vptUTqEhT/AvDD76gQyFMe39iG1RrQB6Jvyre43yxALWXUAK6yPV/9uIbAAD//wMA&#10;UEsBAi0AFAAGAAgAAAAhALaDOJL+AAAA4QEAABMAAAAAAAAAAAAAAAAAAAAAAFtDb250ZW50X1R5&#10;cGVzXS54bWxQSwECLQAUAAYACAAAACEAOP0h/9YAAACUAQAACwAAAAAAAAAAAAAAAAAvAQAAX3Jl&#10;bHMvLnJlbHNQSwECLQAUAAYACAAAACEAeseD7oYDAADbCAAADgAAAAAAAAAAAAAAAAAuAgAAZHJz&#10;L2Uyb0RvYy54bWxQSwECLQAUAAYACAAAACEAIpMNH9oAAAADAQAADwAAAAAAAAAAAAAAAADgBQAA&#10;ZHJzL2Rvd25yZXYueG1sUEsFBgAAAAAEAAQA8wAAAOcGAAAAAA==&#10;">
                <v:group id="Group 314" o:spid="_x0000_s1027" style="position:absolute;left:5;top:5;width:9267;height:2" coordorigin="5,5" coordsize="9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15" o:spid="_x0000_s1028" style="position:absolute;left:5;top:5;width:9267;height:2;visibility:visible;mso-wrap-style:square;v-text-anchor:top" coordsize="9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/y18IA&#10;AADcAAAADwAAAGRycy9kb3ducmV2LnhtbERPyWrDMBC9B/oPYgq5xfJC2uJaCaE0IdBTnR56nFrj&#10;BVsjx1IS5++rQ6HHx9uL7WwGcaXJdZYVJFEMgriyuuNGwddpv3oB4TyyxsEyKbiTg+3mYVFgru2N&#10;P+la+kaEEHY5Kmi9H3MpXdWSQRfZkThwtZ0M+gCnRuoJbyHcDDKN4ydpsOPQ0OJIby1VfXkxCuaP&#10;cv1TnhOss/TAZL/7df38rtTycd69gvA0+3/xn/uoFWRZmB/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/LXwgAAANwAAAAPAAAAAAAAAAAAAAAAAJgCAABkcnMvZG93&#10;bnJldi54bWxQSwUGAAAAAAQABAD1AAAAhwMAAAAA&#10;" path="m,l9266,e" filled="f" strokecolor="#003c74" strokeweight=".16969mm">
                    <v:path arrowok="t" o:connecttype="custom" o:connectlocs="0,0;9266,0" o:connectangles="0,0"/>
                  </v:shape>
                </v:group>
                <w10:anchorlock/>
              </v:group>
            </w:pict>
          </mc:Fallback>
        </mc:AlternateContent>
      </w:r>
    </w:p>
    <w:p w14:paraId="5AD74C1F" w14:textId="77777777" w:rsidR="00E52B63" w:rsidRDefault="00E52B63">
      <w:pPr>
        <w:spacing w:before="4"/>
        <w:rPr>
          <w:rFonts w:ascii="VIC" w:eastAsia="VIC" w:hAnsi="VIC" w:cs="VIC"/>
          <w:sz w:val="12"/>
          <w:szCs w:val="12"/>
        </w:rPr>
      </w:pPr>
    </w:p>
    <w:p w14:paraId="10901BEE" w14:textId="7356D042" w:rsidR="00E52B63" w:rsidRPr="00D11E04" w:rsidRDefault="005B34FB" w:rsidP="00D11E04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VPA</w:t>
      </w:r>
      <w:r w:rsidR="00102E21" w:rsidRPr="00D11E04">
        <w:rPr>
          <w:rFonts w:ascii="Arial" w:hAnsi="Arial" w:cs="Arial"/>
          <w:sz w:val="18"/>
          <w:szCs w:val="18"/>
        </w:rPr>
        <w:t xml:space="preserve"> devised a two-phase approach to public engagement for the </w:t>
      </w:r>
      <w:r w:rsidR="00F07BA8">
        <w:rPr>
          <w:rFonts w:ascii="Arial" w:hAnsi="Arial" w:cs="Arial"/>
          <w:sz w:val="18"/>
          <w:szCs w:val="18"/>
        </w:rPr>
        <w:t>Sunshine</w:t>
      </w:r>
      <w:r w:rsidR="00102E21" w:rsidRPr="00D11E04">
        <w:rPr>
          <w:rFonts w:ascii="Arial" w:hAnsi="Arial" w:cs="Arial"/>
          <w:sz w:val="18"/>
          <w:szCs w:val="18"/>
        </w:rPr>
        <w:t xml:space="preserve"> </w:t>
      </w:r>
      <w:r w:rsidR="006C1B1F">
        <w:rPr>
          <w:rFonts w:ascii="Arial" w:hAnsi="Arial" w:cs="Arial"/>
          <w:sz w:val="18"/>
          <w:szCs w:val="18"/>
        </w:rPr>
        <w:t>NEIC</w:t>
      </w:r>
      <w:r w:rsidR="00102E21" w:rsidRPr="00D11E04">
        <w:rPr>
          <w:rFonts w:ascii="Arial" w:hAnsi="Arial" w:cs="Arial"/>
          <w:sz w:val="18"/>
          <w:szCs w:val="18"/>
        </w:rPr>
        <w:t xml:space="preserve"> Framework</w:t>
      </w:r>
      <w:r w:rsidR="00102E21" w:rsidRPr="00D11E04">
        <w:rPr>
          <w:rFonts w:ascii="Arial" w:hAnsi="Arial" w:cs="Arial"/>
          <w:spacing w:val="-7"/>
          <w:sz w:val="18"/>
          <w:szCs w:val="18"/>
        </w:rPr>
        <w:t xml:space="preserve"> </w:t>
      </w:r>
      <w:r w:rsidR="00102E21" w:rsidRPr="00D11E04">
        <w:rPr>
          <w:rFonts w:ascii="Arial" w:hAnsi="Arial" w:cs="Arial"/>
          <w:sz w:val="18"/>
          <w:szCs w:val="18"/>
        </w:rPr>
        <w:t>Plan.</w:t>
      </w:r>
    </w:p>
    <w:p w14:paraId="038C24B3" w14:textId="77777777" w:rsidR="00E52B63" w:rsidRPr="00D11E04" w:rsidRDefault="00102E21">
      <w:pPr>
        <w:pStyle w:val="BodyText"/>
        <w:spacing w:before="119"/>
        <w:jc w:val="both"/>
        <w:rPr>
          <w:rFonts w:ascii="Arial" w:hAnsi="Arial" w:cs="Arial"/>
          <w:sz w:val="18"/>
          <w:szCs w:val="18"/>
        </w:rPr>
      </w:pPr>
      <w:bookmarkStart w:id="9" w:name="4.1_Phase_1_Engagement:_Vision,_Principl"/>
      <w:bookmarkEnd w:id="9"/>
      <w:r w:rsidRPr="00D11E04">
        <w:rPr>
          <w:rFonts w:ascii="Arial" w:hAnsi="Arial" w:cs="Arial"/>
          <w:sz w:val="18"/>
          <w:szCs w:val="18"/>
        </w:rPr>
        <w:t>The objectives of Phase 1 were</w:t>
      </w:r>
      <w:r w:rsidRPr="00D11E04">
        <w:rPr>
          <w:rFonts w:ascii="Arial" w:hAnsi="Arial" w:cs="Arial"/>
          <w:spacing w:val="-13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to:</w:t>
      </w:r>
    </w:p>
    <w:p w14:paraId="32689316" w14:textId="2D2426AE" w:rsidR="00E52B63" w:rsidRPr="00D11E04" w:rsidRDefault="00102E21">
      <w:pPr>
        <w:pStyle w:val="ListParagraph"/>
        <w:numPr>
          <w:ilvl w:val="0"/>
          <w:numId w:val="4"/>
        </w:numPr>
        <w:tabs>
          <w:tab w:val="left" w:pos="1887"/>
        </w:tabs>
        <w:spacing w:before="100"/>
        <w:rPr>
          <w:rFonts w:ascii="Arial" w:eastAsia="VIC" w:hAnsi="Arial" w:cs="Arial"/>
          <w:sz w:val="18"/>
          <w:szCs w:val="18"/>
        </w:rPr>
      </w:pPr>
      <w:r w:rsidRPr="00D11E04">
        <w:rPr>
          <w:rFonts w:ascii="Arial" w:hAnsi="Arial" w:cs="Arial"/>
          <w:sz w:val="18"/>
          <w:szCs w:val="18"/>
        </w:rPr>
        <w:t>Seek feedback on the</w:t>
      </w:r>
      <w:r w:rsidR="00BF53A6">
        <w:rPr>
          <w:rFonts w:ascii="Arial" w:hAnsi="Arial" w:cs="Arial"/>
          <w:sz w:val="18"/>
          <w:szCs w:val="18"/>
        </w:rPr>
        <w:t xml:space="preserve"> vision and principles for the f</w:t>
      </w:r>
      <w:r w:rsidRPr="00D11E04">
        <w:rPr>
          <w:rFonts w:ascii="Arial" w:hAnsi="Arial" w:cs="Arial"/>
          <w:sz w:val="18"/>
          <w:szCs w:val="18"/>
        </w:rPr>
        <w:t>ramework</w:t>
      </w:r>
      <w:r w:rsidRPr="00D11E04">
        <w:rPr>
          <w:rFonts w:ascii="Arial" w:hAnsi="Arial" w:cs="Arial"/>
          <w:spacing w:val="-27"/>
          <w:sz w:val="18"/>
          <w:szCs w:val="18"/>
        </w:rPr>
        <w:t xml:space="preserve"> </w:t>
      </w:r>
      <w:r w:rsidR="00BF53A6">
        <w:rPr>
          <w:rFonts w:ascii="Arial" w:hAnsi="Arial" w:cs="Arial"/>
          <w:sz w:val="18"/>
          <w:szCs w:val="18"/>
        </w:rPr>
        <w:t>p</w:t>
      </w:r>
      <w:r w:rsidR="002226F6">
        <w:rPr>
          <w:rFonts w:ascii="Arial" w:hAnsi="Arial" w:cs="Arial"/>
          <w:sz w:val="18"/>
          <w:szCs w:val="18"/>
        </w:rPr>
        <w:t>lan</w:t>
      </w:r>
      <w:r w:rsidR="00D97966">
        <w:rPr>
          <w:rFonts w:ascii="Arial" w:hAnsi="Arial" w:cs="Arial"/>
          <w:sz w:val="18"/>
          <w:szCs w:val="18"/>
        </w:rPr>
        <w:t>;</w:t>
      </w:r>
    </w:p>
    <w:p w14:paraId="70DF8556" w14:textId="5EECBA39" w:rsidR="00E52B63" w:rsidRPr="00D11E04" w:rsidRDefault="00102E21">
      <w:pPr>
        <w:pStyle w:val="ListParagraph"/>
        <w:numPr>
          <w:ilvl w:val="0"/>
          <w:numId w:val="4"/>
        </w:numPr>
        <w:tabs>
          <w:tab w:val="left" w:pos="1887"/>
        </w:tabs>
        <w:spacing w:before="100"/>
        <w:ind w:right="891"/>
        <w:rPr>
          <w:rFonts w:ascii="Arial" w:eastAsia="VIC" w:hAnsi="Arial" w:cs="Arial"/>
          <w:sz w:val="18"/>
          <w:szCs w:val="18"/>
        </w:rPr>
      </w:pPr>
      <w:r w:rsidRPr="00D11E04">
        <w:rPr>
          <w:rFonts w:ascii="Arial" w:hAnsi="Arial" w:cs="Arial"/>
          <w:sz w:val="18"/>
          <w:szCs w:val="18"/>
        </w:rPr>
        <w:t>Test</w:t>
      </w:r>
      <w:r w:rsidRPr="00D11E04">
        <w:rPr>
          <w:rFonts w:ascii="Arial" w:hAnsi="Arial" w:cs="Arial"/>
          <w:spacing w:val="-12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the</w:t>
      </w:r>
      <w:r w:rsidRPr="00D11E04">
        <w:rPr>
          <w:rFonts w:ascii="Arial" w:hAnsi="Arial" w:cs="Arial"/>
          <w:spacing w:val="-10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key</w:t>
      </w:r>
      <w:r w:rsidRPr="00D11E04">
        <w:rPr>
          <w:rFonts w:ascii="Arial" w:hAnsi="Arial" w:cs="Arial"/>
          <w:spacing w:val="-11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ideas</w:t>
      </w:r>
      <w:r w:rsidRPr="00D11E04">
        <w:rPr>
          <w:rFonts w:ascii="Arial" w:hAnsi="Arial" w:cs="Arial"/>
          <w:spacing w:val="-10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for</w:t>
      </w:r>
      <w:r w:rsidRPr="00D11E04">
        <w:rPr>
          <w:rFonts w:ascii="Arial" w:hAnsi="Arial" w:cs="Arial"/>
          <w:spacing w:val="-13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delivery</w:t>
      </w:r>
      <w:r w:rsidRPr="00D11E04">
        <w:rPr>
          <w:rFonts w:ascii="Arial" w:hAnsi="Arial" w:cs="Arial"/>
          <w:spacing w:val="-11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of</w:t>
      </w:r>
      <w:r w:rsidRPr="00D11E04">
        <w:rPr>
          <w:rFonts w:ascii="Arial" w:hAnsi="Arial" w:cs="Arial"/>
          <w:spacing w:val="-11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the</w:t>
      </w:r>
      <w:r w:rsidRPr="00D11E04">
        <w:rPr>
          <w:rFonts w:ascii="Arial" w:hAnsi="Arial" w:cs="Arial"/>
          <w:spacing w:val="-10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vision</w:t>
      </w:r>
      <w:r w:rsidRPr="00D11E04">
        <w:rPr>
          <w:rFonts w:ascii="Arial" w:hAnsi="Arial" w:cs="Arial"/>
          <w:spacing w:val="-12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and</w:t>
      </w:r>
      <w:r w:rsidRPr="00D11E04">
        <w:rPr>
          <w:rFonts w:ascii="Arial" w:hAnsi="Arial" w:cs="Arial"/>
          <w:spacing w:val="-11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principles,</w:t>
      </w:r>
      <w:r w:rsidRPr="00D11E04">
        <w:rPr>
          <w:rFonts w:ascii="Arial" w:hAnsi="Arial" w:cs="Arial"/>
          <w:spacing w:val="-12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including</w:t>
      </w:r>
      <w:r w:rsidRPr="00D11E04">
        <w:rPr>
          <w:rFonts w:ascii="Arial" w:hAnsi="Arial" w:cs="Arial"/>
          <w:spacing w:val="-12"/>
          <w:sz w:val="18"/>
          <w:szCs w:val="18"/>
        </w:rPr>
        <w:t xml:space="preserve"> </w:t>
      </w:r>
      <w:r w:rsidRPr="00D11E04">
        <w:rPr>
          <w:rFonts w:ascii="Arial" w:hAnsi="Arial" w:cs="Arial"/>
          <w:sz w:val="18"/>
          <w:szCs w:val="18"/>
        </w:rPr>
        <w:t>opportunities for new ideas and</w:t>
      </w:r>
      <w:r w:rsidRPr="00D11E04">
        <w:rPr>
          <w:rFonts w:ascii="Arial" w:hAnsi="Arial" w:cs="Arial"/>
          <w:spacing w:val="-6"/>
          <w:sz w:val="18"/>
          <w:szCs w:val="18"/>
        </w:rPr>
        <w:t xml:space="preserve"> </w:t>
      </w:r>
      <w:r w:rsidR="002226F6">
        <w:rPr>
          <w:rFonts w:ascii="Arial" w:hAnsi="Arial" w:cs="Arial"/>
          <w:sz w:val="18"/>
          <w:szCs w:val="18"/>
        </w:rPr>
        <w:t>suggestions</w:t>
      </w:r>
      <w:r w:rsidR="00D97966">
        <w:rPr>
          <w:rFonts w:ascii="Arial" w:hAnsi="Arial" w:cs="Arial"/>
          <w:sz w:val="18"/>
          <w:szCs w:val="18"/>
        </w:rPr>
        <w:t>;</w:t>
      </w:r>
    </w:p>
    <w:p w14:paraId="4A0B25FC" w14:textId="3AB114D1" w:rsidR="00E52B63" w:rsidRPr="00D11E04" w:rsidRDefault="00102E21">
      <w:pPr>
        <w:pStyle w:val="ListParagraph"/>
        <w:numPr>
          <w:ilvl w:val="0"/>
          <w:numId w:val="4"/>
        </w:numPr>
        <w:tabs>
          <w:tab w:val="left" w:pos="1888"/>
        </w:tabs>
        <w:spacing w:before="97"/>
        <w:rPr>
          <w:rFonts w:ascii="Arial" w:eastAsia="VIC" w:hAnsi="Arial" w:cs="Arial"/>
          <w:sz w:val="18"/>
          <w:szCs w:val="18"/>
        </w:rPr>
      </w:pPr>
      <w:r w:rsidRPr="00D11E04">
        <w:rPr>
          <w:rFonts w:ascii="Arial" w:hAnsi="Arial" w:cs="Arial"/>
          <w:sz w:val="18"/>
          <w:szCs w:val="18"/>
        </w:rPr>
        <w:t>Build understanding of the opportunities for development and</w:t>
      </w:r>
      <w:r w:rsidRPr="00D11E04">
        <w:rPr>
          <w:rFonts w:ascii="Arial" w:hAnsi="Arial" w:cs="Arial"/>
          <w:spacing w:val="-25"/>
          <w:sz w:val="18"/>
          <w:szCs w:val="18"/>
        </w:rPr>
        <w:t xml:space="preserve"> </w:t>
      </w:r>
      <w:r w:rsidR="002226F6">
        <w:rPr>
          <w:rFonts w:ascii="Arial" w:hAnsi="Arial" w:cs="Arial"/>
          <w:sz w:val="18"/>
          <w:szCs w:val="18"/>
        </w:rPr>
        <w:t>investment</w:t>
      </w:r>
      <w:r w:rsidR="00D97966">
        <w:rPr>
          <w:rFonts w:ascii="Arial" w:hAnsi="Arial" w:cs="Arial"/>
          <w:sz w:val="18"/>
          <w:szCs w:val="18"/>
        </w:rPr>
        <w:t>;</w:t>
      </w:r>
    </w:p>
    <w:p w14:paraId="28BD0433" w14:textId="36787649" w:rsidR="00E52B63" w:rsidRPr="00D11E04" w:rsidRDefault="00102E21">
      <w:pPr>
        <w:pStyle w:val="ListParagraph"/>
        <w:numPr>
          <w:ilvl w:val="0"/>
          <w:numId w:val="4"/>
        </w:numPr>
        <w:tabs>
          <w:tab w:val="left" w:pos="1888"/>
        </w:tabs>
        <w:spacing w:before="100"/>
        <w:ind w:right="889" w:hanging="360"/>
        <w:rPr>
          <w:rFonts w:ascii="Arial" w:eastAsia="VIC" w:hAnsi="Arial" w:cs="Arial"/>
          <w:sz w:val="18"/>
          <w:szCs w:val="18"/>
        </w:rPr>
      </w:pPr>
      <w:r w:rsidRPr="00D11E04">
        <w:rPr>
          <w:rFonts w:ascii="Arial" w:hAnsi="Arial" w:cs="Arial"/>
          <w:sz w:val="18"/>
          <w:szCs w:val="18"/>
        </w:rPr>
        <w:t>Build momentum for positive change in the educati</w:t>
      </w:r>
      <w:r w:rsidR="002226F6">
        <w:rPr>
          <w:rFonts w:ascii="Arial" w:hAnsi="Arial" w:cs="Arial"/>
          <w:sz w:val="18"/>
          <w:szCs w:val="18"/>
        </w:rPr>
        <w:t>on, health and employment areas</w:t>
      </w:r>
      <w:r w:rsidR="00D97966">
        <w:rPr>
          <w:rFonts w:ascii="Arial" w:hAnsi="Arial" w:cs="Arial"/>
          <w:sz w:val="18"/>
          <w:szCs w:val="18"/>
        </w:rPr>
        <w:t>; and,</w:t>
      </w:r>
    </w:p>
    <w:p w14:paraId="7656CF39" w14:textId="3611FE41" w:rsidR="00E52B63" w:rsidRPr="00D11E04" w:rsidRDefault="00102E21">
      <w:pPr>
        <w:pStyle w:val="ListParagraph"/>
        <w:numPr>
          <w:ilvl w:val="0"/>
          <w:numId w:val="4"/>
        </w:numPr>
        <w:tabs>
          <w:tab w:val="left" w:pos="1888"/>
        </w:tabs>
        <w:spacing w:before="100"/>
        <w:ind w:right="891" w:hanging="360"/>
        <w:rPr>
          <w:rFonts w:ascii="Arial" w:eastAsia="VIC" w:hAnsi="Arial" w:cs="Arial"/>
          <w:sz w:val="18"/>
          <w:szCs w:val="18"/>
        </w:rPr>
      </w:pPr>
      <w:r w:rsidRPr="00D11E04">
        <w:rPr>
          <w:rFonts w:ascii="Arial" w:hAnsi="Arial" w:cs="Arial"/>
          <w:sz w:val="18"/>
          <w:szCs w:val="18"/>
        </w:rPr>
        <w:t>Offer an opportunity to contribute to and influe</w:t>
      </w:r>
      <w:r w:rsidR="00BF53A6">
        <w:rPr>
          <w:rFonts w:ascii="Arial" w:hAnsi="Arial" w:cs="Arial"/>
          <w:sz w:val="18"/>
          <w:szCs w:val="18"/>
        </w:rPr>
        <w:t>nce the direction of the draft framework p</w:t>
      </w:r>
      <w:r w:rsidRPr="00D11E04">
        <w:rPr>
          <w:rFonts w:ascii="Arial" w:hAnsi="Arial" w:cs="Arial"/>
          <w:sz w:val="18"/>
          <w:szCs w:val="18"/>
        </w:rPr>
        <w:t xml:space="preserve">lan for </w:t>
      </w:r>
      <w:r w:rsidR="00F07BA8">
        <w:rPr>
          <w:rFonts w:ascii="Arial" w:hAnsi="Arial" w:cs="Arial"/>
          <w:sz w:val="18"/>
          <w:szCs w:val="18"/>
        </w:rPr>
        <w:t>Sunshine</w:t>
      </w:r>
      <w:r w:rsidR="00D97966">
        <w:rPr>
          <w:rFonts w:ascii="Arial" w:hAnsi="Arial" w:cs="Arial"/>
          <w:spacing w:val="-13"/>
          <w:sz w:val="18"/>
          <w:szCs w:val="18"/>
        </w:rPr>
        <w:t>.</w:t>
      </w:r>
    </w:p>
    <w:p w14:paraId="7B58AE79" w14:textId="77777777" w:rsidR="00E52B63" w:rsidRPr="00D11E04" w:rsidRDefault="00E52B63">
      <w:pPr>
        <w:spacing w:before="12"/>
        <w:rPr>
          <w:rFonts w:ascii="Arial" w:eastAsia="VIC" w:hAnsi="Arial" w:cs="Arial"/>
          <w:sz w:val="18"/>
          <w:szCs w:val="18"/>
        </w:rPr>
      </w:pPr>
    </w:p>
    <w:p w14:paraId="142A4009" w14:textId="352CDC1A" w:rsidR="00E52B63" w:rsidRPr="00CA5419" w:rsidRDefault="00CA5419" w:rsidP="00C826C9">
      <w:pPr>
        <w:pStyle w:val="BodyText"/>
        <w:spacing w:before="0" w:line="276" w:lineRule="auto"/>
        <w:ind w:right="89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objective</w:t>
      </w:r>
      <w:r w:rsidR="00D11E04" w:rsidRPr="00D11E04">
        <w:rPr>
          <w:rFonts w:ascii="Arial" w:hAnsi="Arial" w:cs="Arial"/>
          <w:sz w:val="18"/>
          <w:szCs w:val="18"/>
        </w:rPr>
        <w:t xml:space="preserve"> o</w:t>
      </w:r>
      <w:r>
        <w:rPr>
          <w:rFonts w:ascii="Arial" w:hAnsi="Arial" w:cs="Arial"/>
          <w:sz w:val="18"/>
          <w:szCs w:val="18"/>
        </w:rPr>
        <w:t>f Phase 2 public engagement was to s</w:t>
      </w:r>
      <w:r w:rsidR="00D11E04" w:rsidRPr="00CA5419">
        <w:rPr>
          <w:rFonts w:ascii="Arial" w:hAnsi="Arial" w:cs="Arial"/>
          <w:sz w:val="18"/>
          <w:szCs w:val="18"/>
        </w:rPr>
        <w:t xml:space="preserve">eek comments from stakeholders and the public on the draft </w:t>
      </w:r>
      <w:r w:rsidR="00F07BA8">
        <w:rPr>
          <w:rFonts w:ascii="Arial" w:hAnsi="Arial" w:cs="Arial"/>
          <w:sz w:val="18"/>
          <w:szCs w:val="18"/>
        </w:rPr>
        <w:t>Sunshine</w:t>
      </w:r>
      <w:r w:rsidR="00D11E04" w:rsidRPr="00C826C9">
        <w:rPr>
          <w:rFonts w:ascii="Arial" w:hAnsi="Arial" w:cs="Arial"/>
          <w:sz w:val="18"/>
          <w:szCs w:val="18"/>
        </w:rPr>
        <w:t xml:space="preserve"> </w:t>
      </w:r>
      <w:r w:rsidR="006C1B1F">
        <w:rPr>
          <w:rFonts w:ascii="Arial" w:hAnsi="Arial" w:cs="Arial"/>
          <w:sz w:val="18"/>
          <w:szCs w:val="18"/>
        </w:rPr>
        <w:t>NEIC</w:t>
      </w:r>
      <w:r w:rsidR="00D11E04" w:rsidRPr="00CA5419">
        <w:rPr>
          <w:rFonts w:ascii="Arial" w:hAnsi="Arial" w:cs="Arial"/>
          <w:sz w:val="18"/>
          <w:szCs w:val="18"/>
        </w:rPr>
        <w:t xml:space="preserve"> Framework Plan and invite</w:t>
      </w:r>
      <w:r w:rsidR="00D11E04" w:rsidRPr="00C826C9">
        <w:rPr>
          <w:rFonts w:ascii="Arial" w:hAnsi="Arial" w:cs="Arial"/>
          <w:sz w:val="18"/>
          <w:szCs w:val="18"/>
        </w:rPr>
        <w:t xml:space="preserve"> </w:t>
      </w:r>
      <w:r w:rsidR="00D11E04" w:rsidRPr="00CA5419">
        <w:rPr>
          <w:rFonts w:ascii="Arial" w:hAnsi="Arial" w:cs="Arial"/>
          <w:sz w:val="18"/>
          <w:szCs w:val="18"/>
        </w:rPr>
        <w:t>submissions</w:t>
      </w:r>
      <w:r>
        <w:rPr>
          <w:rFonts w:ascii="Arial" w:hAnsi="Arial" w:cs="Arial"/>
          <w:sz w:val="18"/>
          <w:szCs w:val="18"/>
        </w:rPr>
        <w:t>.</w:t>
      </w:r>
    </w:p>
    <w:p w14:paraId="33E75849" w14:textId="77777777" w:rsidR="00CA5419" w:rsidRPr="00CA5419" w:rsidRDefault="00CA5419" w:rsidP="00CA5419">
      <w:pPr>
        <w:pStyle w:val="ListParagraph"/>
        <w:tabs>
          <w:tab w:val="left" w:pos="1887"/>
        </w:tabs>
        <w:spacing w:before="100"/>
        <w:ind w:left="1886" w:right="891"/>
        <w:rPr>
          <w:rFonts w:ascii="Arial" w:eastAsia="VIC" w:hAnsi="Arial" w:cs="Arial"/>
          <w:sz w:val="18"/>
          <w:szCs w:val="18"/>
        </w:rPr>
      </w:pPr>
    </w:p>
    <w:p w14:paraId="4D32B924" w14:textId="77777777" w:rsidR="00E52B63" w:rsidRDefault="00102E21">
      <w:pPr>
        <w:pStyle w:val="Heading1"/>
        <w:numPr>
          <w:ilvl w:val="0"/>
          <w:numId w:val="6"/>
        </w:numPr>
        <w:tabs>
          <w:tab w:val="left" w:pos="1745"/>
        </w:tabs>
        <w:spacing w:before="42" w:after="20"/>
        <w:ind w:left="1744" w:hanging="427"/>
        <w:jc w:val="left"/>
      </w:pPr>
      <w:bookmarkStart w:id="10" w:name="5_Engagement_Program_and_Activities"/>
      <w:bookmarkStart w:id="11" w:name="_Toc498529857"/>
      <w:bookmarkEnd w:id="10"/>
      <w:r>
        <w:rPr>
          <w:color w:val="005EA1"/>
          <w:spacing w:val="18"/>
        </w:rPr>
        <w:t xml:space="preserve">ENGAGEMENT </w:t>
      </w:r>
      <w:r>
        <w:rPr>
          <w:color w:val="005EA1"/>
          <w:spacing w:val="17"/>
        </w:rPr>
        <w:t xml:space="preserve">PROGRAM </w:t>
      </w:r>
      <w:r>
        <w:rPr>
          <w:color w:val="005EA1"/>
          <w:spacing w:val="13"/>
        </w:rPr>
        <w:t>AND</w:t>
      </w:r>
      <w:r>
        <w:rPr>
          <w:color w:val="005EA1"/>
          <w:spacing w:val="74"/>
        </w:rPr>
        <w:t xml:space="preserve"> </w:t>
      </w:r>
      <w:r>
        <w:rPr>
          <w:color w:val="005EA1"/>
          <w:spacing w:val="18"/>
        </w:rPr>
        <w:t>ACTIVITIES</w:t>
      </w:r>
      <w:bookmarkEnd w:id="11"/>
    </w:p>
    <w:p w14:paraId="2DF58501" w14:textId="77777777" w:rsidR="00E52B63" w:rsidRDefault="000835BA">
      <w:pPr>
        <w:spacing w:line="20" w:lineRule="exact"/>
        <w:ind w:left="1283"/>
        <w:rPr>
          <w:rFonts w:ascii="VIC" w:eastAsia="VIC" w:hAnsi="VIC" w:cs="VIC"/>
          <w:sz w:val="2"/>
          <w:szCs w:val="2"/>
        </w:rPr>
      </w:pPr>
      <w:r>
        <w:rPr>
          <w:rFonts w:ascii="VIC" w:eastAsia="VIC" w:hAnsi="VIC" w:cs="V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A79696B" wp14:editId="3ECDDB34">
                <wp:extent cx="5890895" cy="6350"/>
                <wp:effectExtent l="5080" t="5080" r="9525" b="7620"/>
                <wp:docPr id="32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6350"/>
                          <a:chOff x="0" y="0"/>
                          <a:chExt cx="9277" cy="10"/>
                        </a:xfrm>
                      </wpg:grpSpPr>
                      <wpg:grpSp>
                        <wpg:cNvPr id="326" name="Group 3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67" cy="2"/>
                            <a:chOff x="5" y="5"/>
                            <a:chExt cx="9267" cy="2"/>
                          </a:xfrm>
                        </wpg:grpSpPr>
                        <wps:wsp>
                          <wps:cNvPr id="327" name="Freeform 3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67"/>
                                <a:gd name="T2" fmla="+- 0 9271 5"/>
                                <a:gd name="T3" fmla="*/ T2 w 9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7">
                                  <a:moveTo>
                                    <a:pt x="0" y="0"/>
                                  </a:moveTo>
                                  <a:lnTo>
                                    <a:pt x="9266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47EA1D" id="Group 310" o:spid="_x0000_s1026" style="width:463.85pt;height:.5pt;mso-position-horizontal-relative:char;mso-position-vertical-relative:line" coordsize="92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ZHjgMAANsIAAAOAAAAZHJzL2Uyb0RvYy54bWysVttu4zYQfS/QfyD42MLRxfJNiLJY+BIU&#10;2LYLrPsBtERdUIlUSdpytui/dziUFNlB0GLbPCgjzXB4zlz9+OHa1OTCla6kSGjw4FPCRSqzShQJ&#10;/e14mK0p0YaJjNVS8IS+cE0/PH3/3WPXxjyUpawzrgg4ETru2oSWxrSx5+m05A3TD7LlApS5VA0z&#10;8KoKL1OsA+9N7YW+v/Q6qbJWyZRrDV93Tkmf0H+e89T8mueaG1InFLAZfCp8nuzTe3pkcaFYW1Zp&#10;D4N9A4qGVQIuHV3tmGHkrKo3rpoqVVLL3DyksvFknlcpRw7AJvDv2DwreW6RSxF3RTuGCUJ7F6dv&#10;dpv+cvmsSJUldB4uKBGsgSThvWQeYHi6tojB6lm1X9rPynEE8ZNMf9cQPe9eb98LZ0xO3c8yA4fs&#10;bCSG55qrxroA4uSKWXgZs8CvhqTwcbHe+OsNgElBt5wv+iSlJWTyzaG03PfHNuFq5c443B6L3W2I&#10;sEdk66KH58Qp/+U9/8CWxz0/m+P/iz+QBI4LV4UD/0247ImETjEyvzGfMr858C5x6DD9WkT6vxXR&#10;l5K1HGtT2/IYiwiguyI6KM5t30IdIY+uRcOhiPS0giYaa6ah0P6xdm6C8U7sxlCwOD1r88wlVh+7&#10;fNLGdX4GEtZ01sM+wpTImxqGwI8z4pMF6bNTjAbBYPCDR44+6QgmrHc3eAkHI/QCtRm8dTQfbKyj&#10;cOIIYBcDMFYOWNOr6MGCRJgdsD42VSu17YsjABu6CTyAkSX2ji3cfW/rzvRXKJic9zNTUQIz8+SK&#10;smXGIrNXWJF0CcU42A+NvPCjRJW561i45FVbi6kVHIcOnKByajhhL4BJ4wS81GKdJFTIQ1XXmIJa&#10;WCjLwN9gbLSsq8wqLRqtitO2VuTC7Dbw59tVZMmAsxszmLoiQ2clZ9m+lw2raieDfY2xharrQ2Dr&#10;D8f9nxt/s1/v19EsCpf7WeTvdrOPh200Wx6C1WI33223u+AvCy2I4rLKMi4sumH1BNG/68p+Cbql&#10;MS6fGxY3ZA/495asdwsDYwFchv8u1kNL2lmo45PMXqA9lXS7FHY/CKVUXynpYI8mVP9xZopTUv8k&#10;YMZsgiiyixdfosUqhBc11ZymGiZScJVQQ6HArbg1blmfW1UVJdwUYFqF/AgrJa9sF8N8H1D1LzDm&#10;UBonPa4A2KDIq9/2dkVP3/HE62+Sp78BAAD//wMAUEsDBBQABgAIAAAAIQAikw0f2gAAAAMBAAAP&#10;AAAAZHJzL2Rvd25yZXYueG1sTI9BS8NAEIXvgv9hGcGb3aSi1ZhNKUU9FcFWEG/T7DQJzc6G7DZJ&#10;/72jF708GN7jvW/y5eRaNVAfGs8G0lkCirj0tuHKwMfu5eYBVIjIFlvPZOBMAZbF5UWOmfUjv9Ow&#10;jZWSEg4ZGqhj7DKtQ1mTwzDzHbF4B987jHL2lbY9jlLuWj1PknvtsGFZqLGjdU3lcXtyBl5HHFe3&#10;6fOwOR7W56/d3dvnJiVjrq+m1ROoSFP8C8MPvqBDIUx7f2IbVGtAHom/Kt7jfLEAtZdQArrI9X/2&#10;4hsAAP//AwBQSwECLQAUAAYACAAAACEAtoM4kv4AAADhAQAAEwAAAAAAAAAAAAAAAAAAAAAAW0Nv&#10;bnRlbnRfVHlwZXNdLnhtbFBLAQItABQABgAIAAAAIQA4/SH/1gAAAJQBAAALAAAAAAAAAAAAAAAA&#10;AC8BAABfcmVscy8ucmVsc1BLAQItABQABgAIAAAAIQCJXEZHjgMAANsIAAAOAAAAAAAAAAAAAAAA&#10;AC4CAABkcnMvZTJvRG9jLnhtbFBLAQItABQABgAIAAAAIQAikw0f2gAAAAMBAAAPAAAAAAAAAAAA&#10;AAAAAOgFAABkcnMvZG93bnJldi54bWxQSwUGAAAAAAQABADzAAAA7wYAAAAA&#10;">
                <v:group id="Group 311" o:spid="_x0000_s1027" style="position:absolute;left:5;top:5;width:9267;height:2" coordorigin="5,5" coordsize="9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12" o:spid="_x0000_s1028" style="position:absolute;left:5;top:5;width:9267;height:2;visibility:visible;mso-wrap-style:square;v-text-anchor:top" coordsize="9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8fsQA&#10;AADcAAAADwAAAGRycy9kb3ducmV2LnhtbESPS4vCQBCE74L/YWjBm06M+CA6yiKuLHgyuwePbabz&#10;wExPNjOr2X/vCILHoqq+otbbztTiRq2rLCuYjCMQxJnVFRcKfr4/R0sQziNrrC2Tgn9ysN30e2tM&#10;tL3ziW6pL0SAsEtQQel9k0jpspIMurFtiIOX29agD7ItpG7xHuCmlnEUzaXBisNCiQ3tSsqu6Z9R&#10;0B3T2SX9nWA+jQ9M9nyd5Yu9UsNB97EC4anz7/Cr/aUVTOMF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/H7EAAAA3AAAAA8AAAAAAAAAAAAAAAAAmAIAAGRycy9k&#10;b3ducmV2LnhtbFBLBQYAAAAABAAEAPUAAACJAwAAAAA=&#10;" path="m,l9266,e" filled="f" strokecolor="#003c74" strokeweight=".16969mm">
                    <v:path arrowok="t" o:connecttype="custom" o:connectlocs="0,0;9266,0" o:connectangles="0,0"/>
                  </v:shape>
                </v:group>
                <w10:anchorlock/>
              </v:group>
            </w:pict>
          </mc:Fallback>
        </mc:AlternateContent>
      </w:r>
    </w:p>
    <w:p w14:paraId="3EFC328F" w14:textId="77777777" w:rsidR="00E52B63" w:rsidRDefault="00E52B63">
      <w:pPr>
        <w:spacing w:before="3"/>
        <w:rPr>
          <w:rFonts w:ascii="VIC" w:eastAsia="VIC" w:hAnsi="VIC" w:cs="VIC"/>
          <w:sz w:val="12"/>
          <w:szCs w:val="12"/>
        </w:rPr>
      </w:pPr>
    </w:p>
    <w:p w14:paraId="6C2C5E74" w14:textId="77777777" w:rsidR="00E52B63" w:rsidRDefault="00102E21">
      <w:pPr>
        <w:spacing w:before="64"/>
        <w:ind w:left="1317" w:right="1010"/>
        <w:rPr>
          <w:rFonts w:ascii="VIC" w:eastAsia="VIC" w:hAnsi="VIC" w:cs="VIC"/>
          <w:sz w:val="20"/>
          <w:szCs w:val="20"/>
        </w:rPr>
      </w:pPr>
      <w:bookmarkStart w:id="12" w:name="_bookmark15"/>
      <w:bookmarkEnd w:id="12"/>
      <w:r>
        <w:rPr>
          <w:rFonts w:ascii="VIC"/>
          <w:color w:val="0070C0"/>
          <w:sz w:val="20"/>
        </w:rPr>
        <w:t xml:space="preserve">Table 1 - Public Engagement </w:t>
      </w:r>
      <w:r w:rsidR="002226F6">
        <w:rPr>
          <w:rFonts w:ascii="VIC"/>
          <w:color w:val="0070C0"/>
          <w:sz w:val="20"/>
        </w:rPr>
        <w:t>Activities</w:t>
      </w:r>
    </w:p>
    <w:p w14:paraId="7D30856B" w14:textId="77777777" w:rsidR="00E52B63" w:rsidRDefault="00E52B63" w:rsidP="000E7F52">
      <w:pPr>
        <w:spacing w:before="8"/>
        <w:ind w:left="1276"/>
        <w:rPr>
          <w:rFonts w:ascii="VIC" w:eastAsia="VIC" w:hAnsi="VIC" w:cs="VIC"/>
          <w:sz w:val="15"/>
          <w:szCs w:val="15"/>
        </w:rPr>
      </w:pPr>
    </w:p>
    <w:tbl>
      <w:tblPr>
        <w:tblW w:w="4348" w:type="pct"/>
        <w:tblInd w:w="141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475"/>
        <w:gridCol w:w="1982"/>
      </w:tblGrid>
      <w:tr w:rsidR="00B911CD" w14:paraId="328F4D48" w14:textId="2B222E1D" w:rsidTr="00572C02">
        <w:trPr>
          <w:trHeight w:hRule="exact" w:val="641"/>
        </w:trPr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005EA1"/>
          </w:tcPr>
          <w:p w14:paraId="497B4EAF" w14:textId="77777777" w:rsidR="00B911CD" w:rsidRPr="000E7F52" w:rsidRDefault="00B911CD" w:rsidP="00EF6967">
            <w:pPr>
              <w:pStyle w:val="TableParagraph"/>
              <w:spacing w:line="295" w:lineRule="exact"/>
              <w:ind w:left="142"/>
              <w:rPr>
                <w:rFonts w:ascii="Arial" w:eastAsia="VIC" w:hAnsi="Arial" w:cs="Arial"/>
                <w:sz w:val="18"/>
                <w:szCs w:val="18"/>
              </w:rPr>
            </w:pPr>
            <w:r w:rsidRPr="000E7F52">
              <w:rPr>
                <w:rFonts w:ascii="Arial" w:hAnsi="Arial" w:cs="Arial"/>
                <w:b/>
                <w:color w:val="FFFFFF"/>
                <w:sz w:val="18"/>
                <w:szCs w:val="18"/>
              </w:rPr>
              <w:t>Date</w:t>
            </w:r>
          </w:p>
        </w:tc>
        <w:tc>
          <w:tcPr>
            <w:tcW w:w="2989" w:type="pct"/>
            <w:tcBorders>
              <w:top w:val="nil"/>
              <w:left w:val="nil"/>
              <w:bottom w:val="nil"/>
              <w:right w:val="nil"/>
            </w:tcBorders>
            <w:shd w:val="clear" w:color="auto" w:fill="005EA1"/>
          </w:tcPr>
          <w:p w14:paraId="1A86704F" w14:textId="77777777" w:rsidR="00B911CD" w:rsidRPr="000E7F52" w:rsidRDefault="00B911CD" w:rsidP="00B911CD">
            <w:pPr>
              <w:pStyle w:val="TableParagraph"/>
              <w:spacing w:line="295" w:lineRule="exact"/>
              <w:ind w:left="141"/>
              <w:rPr>
                <w:rFonts w:ascii="Arial" w:eastAsia="VIC" w:hAnsi="Arial" w:cs="Arial"/>
                <w:sz w:val="18"/>
                <w:szCs w:val="18"/>
              </w:rPr>
            </w:pPr>
            <w:r w:rsidRPr="000E7F52">
              <w:rPr>
                <w:rFonts w:ascii="Arial" w:hAnsi="Arial" w:cs="Arial"/>
                <w:b/>
                <w:color w:val="FFFFFF"/>
                <w:sz w:val="18"/>
                <w:szCs w:val="18"/>
              </w:rPr>
              <w:t>Public Engagement</w:t>
            </w:r>
            <w:r w:rsidRPr="000E7F52">
              <w:rPr>
                <w:rFonts w:ascii="Arial" w:hAnsi="Arial" w:cs="Arial"/>
                <w:b/>
                <w:color w:val="FFFFFF"/>
                <w:spacing w:val="-8"/>
                <w:sz w:val="18"/>
                <w:szCs w:val="18"/>
              </w:rPr>
              <w:t xml:space="preserve"> </w:t>
            </w:r>
            <w:r w:rsidRPr="000E7F52">
              <w:rPr>
                <w:rFonts w:ascii="Arial" w:hAnsi="Arial" w:cs="Arial"/>
                <w:b/>
                <w:color w:val="FFFFFF"/>
                <w:sz w:val="18"/>
                <w:szCs w:val="18"/>
              </w:rPr>
              <w:t>Activity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5EA1"/>
          </w:tcPr>
          <w:p w14:paraId="594FEBBF" w14:textId="06BED635" w:rsidR="00B911CD" w:rsidRPr="000E7F52" w:rsidRDefault="00B911CD" w:rsidP="00DB5901">
            <w:pPr>
              <w:pStyle w:val="TableParagraph"/>
              <w:spacing w:line="295" w:lineRule="exact"/>
              <w:ind w:left="141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Number of participants</w:t>
            </w:r>
          </w:p>
        </w:tc>
      </w:tr>
      <w:tr w:rsidR="00EF6967" w14:paraId="5F681733" w14:textId="77777777" w:rsidTr="00572C02">
        <w:trPr>
          <w:trHeight w:val="340"/>
        </w:trPr>
        <w:tc>
          <w:tcPr>
            <w:tcW w:w="929" w:type="pct"/>
            <w:tcBorders>
              <w:top w:val="nil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1FE8D6C1" w14:textId="692D6A4D" w:rsidR="00EF6967" w:rsidRPr="000E7F52" w:rsidRDefault="00ED4DE9" w:rsidP="00EF6967">
            <w:pPr>
              <w:pStyle w:val="TableParagraph"/>
              <w:spacing w:before="128"/>
              <w:ind w:left="142"/>
              <w:rPr>
                <w:rFonts w:ascii="Arial" w:eastAsia="VIC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 April</w:t>
            </w:r>
            <w:r w:rsidR="00EF6967" w:rsidRPr="000E7F52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="00EF6967" w:rsidRPr="000E7F52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2989" w:type="pct"/>
            <w:tcBorders>
              <w:top w:val="nil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428361DC" w14:textId="276D4D10" w:rsidR="00EF6967" w:rsidRPr="000E7F52" w:rsidRDefault="00ED4DE9" w:rsidP="00600620">
            <w:pPr>
              <w:pStyle w:val="TableParagraph"/>
              <w:spacing w:before="128"/>
              <w:ind w:left="136" w:right="109"/>
              <w:rPr>
                <w:rFonts w:ascii="Arial" w:eastAsia="VIC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Presentation to the </w:t>
            </w:r>
            <w:r w:rsidRPr="00ED4DE9">
              <w:rPr>
                <w:rFonts w:ascii="Arial" w:hAnsi="Arial" w:cs="Arial"/>
                <w:sz w:val="18"/>
                <w:szCs w:val="18"/>
              </w:rPr>
              <w:t>Sunshine Health, Wellbeing and Education Precinct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D4DE9">
              <w:rPr>
                <w:rFonts w:ascii="Arial" w:hAnsi="Arial" w:cs="Arial"/>
                <w:sz w:val="18"/>
                <w:szCs w:val="18"/>
              </w:rPr>
              <w:t>Management Board</w:t>
            </w:r>
          </w:p>
        </w:tc>
        <w:tc>
          <w:tcPr>
            <w:tcW w:w="1082" w:type="pct"/>
            <w:tcBorders>
              <w:top w:val="nil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454E1428" w14:textId="68C2F148" w:rsidR="00EF6967" w:rsidRPr="001859F9" w:rsidRDefault="002F702B" w:rsidP="002F702B">
            <w:pPr>
              <w:pStyle w:val="TableParagraph"/>
              <w:spacing w:before="128"/>
              <w:ind w:left="136" w:right="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B911CD" w14:paraId="473821E1" w14:textId="1DD1DE9A" w:rsidTr="00572C02">
        <w:trPr>
          <w:trHeight w:val="340"/>
        </w:trPr>
        <w:tc>
          <w:tcPr>
            <w:tcW w:w="92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42C1157D" w14:textId="443697EE" w:rsidR="00B911CD" w:rsidRPr="000E7F52" w:rsidRDefault="00B911CD" w:rsidP="00EF6967">
            <w:pPr>
              <w:pStyle w:val="TableParagraph"/>
              <w:spacing w:before="118"/>
              <w:ind w:left="142"/>
              <w:rPr>
                <w:rFonts w:ascii="Arial" w:eastAsia="VIC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</w:t>
            </w:r>
            <w:r w:rsidRPr="000E7F52">
              <w:rPr>
                <w:rFonts w:ascii="Arial" w:hAnsi="Arial" w:cs="Arial"/>
                <w:b/>
                <w:sz w:val="18"/>
                <w:szCs w:val="18"/>
              </w:rPr>
              <w:t xml:space="preserve"> March</w:t>
            </w:r>
            <w:r w:rsidRPr="000E7F52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 w:rsidRPr="000E7F52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298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0462392D" w14:textId="77777777" w:rsidR="00B911CD" w:rsidRPr="000E7F52" w:rsidRDefault="00B911CD" w:rsidP="00B911CD">
            <w:pPr>
              <w:pStyle w:val="TableParagraph"/>
              <w:spacing w:before="118"/>
              <w:ind w:left="136"/>
              <w:rPr>
                <w:rFonts w:ascii="Arial" w:eastAsia="VIC" w:hAnsi="Arial" w:cs="Arial"/>
                <w:sz w:val="18"/>
                <w:szCs w:val="18"/>
              </w:rPr>
            </w:pPr>
            <w:r w:rsidRPr="000E7F52">
              <w:rPr>
                <w:rFonts w:ascii="Arial" w:hAnsi="Arial" w:cs="Arial"/>
                <w:sz w:val="18"/>
                <w:szCs w:val="18"/>
              </w:rPr>
              <w:t>Shape Victoria online portal</w:t>
            </w:r>
            <w:r w:rsidRPr="000E7F52">
              <w:rPr>
                <w:rFonts w:ascii="Arial" w:hAnsi="Arial" w:cs="Arial"/>
                <w:spacing w:val="-11"/>
                <w:sz w:val="18"/>
                <w:szCs w:val="18"/>
              </w:rPr>
              <w:t xml:space="preserve"> </w:t>
            </w:r>
            <w:r w:rsidRPr="000E7F52">
              <w:rPr>
                <w:rFonts w:ascii="Arial" w:hAnsi="Arial" w:cs="Arial"/>
                <w:sz w:val="18"/>
                <w:szCs w:val="18"/>
              </w:rPr>
              <w:t>launched</w:t>
            </w:r>
          </w:p>
        </w:tc>
        <w:tc>
          <w:tcPr>
            <w:tcW w:w="1082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175580AE" w14:textId="0A45D276" w:rsidR="00B911CD" w:rsidRPr="001859F9" w:rsidRDefault="00FC6176" w:rsidP="00FC6176">
            <w:pPr>
              <w:pStyle w:val="TableParagraph"/>
              <w:spacing w:before="118"/>
              <w:ind w:left="136"/>
              <w:rPr>
                <w:rFonts w:ascii="Arial" w:hAnsi="Arial" w:cs="Arial"/>
                <w:sz w:val="18"/>
                <w:szCs w:val="18"/>
              </w:rPr>
            </w:pPr>
            <w:r w:rsidRPr="00083402">
              <w:rPr>
                <w:rFonts w:ascii="Arial" w:hAnsi="Arial" w:cs="Arial"/>
                <w:sz w:val="18"/>
                <w:szCs w:val="18"/>
              </w:rPr>
              <w:t>98</w:t>
            </w:r>
            <w:r w:rsidR="00BF1951">
              <w:rPr>
                <w:rFonts w:ascii="Arial" w:hAnsi="Arial" w:cs="Arial"/>
                <w:sz w:val="18"/>
                <w:szCs w:val="18"/>
              </w:rPr>
              <w:t xml:space="preserve"> hits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F1951"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BF1951">
              <w:rPr>
                <w:rFonts w:ascii="Arial" w:hAnsi="Arial" w:cs="Arial"/>
                <w:sz w:val="18"/>
                <w:szCs w:val="18"/>
              </w:rPr>
              <w:t xml:space="preserve"> website</w:t>
            </w:r>
          </w:p>
        </w:tc>
      </w:tr>
      <w:tr w:rsidR="00B911CD" w14:paraId="22D72857" w14:textId="463658AB" w:rsidTr="00572C02">
        <w:trPr>
          <w:trHeight w:val="340"/>
        </w:trPr>
        <w:tc>
          <w:tcPr>
            <w:tcW w:w="92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4F7886DC" w14:textId="7D6F6883" w:rsidR="00B911CD" w:rsidRDefault="00B911CD" w:rsidP="00EF6967">
            <w:pPr>
              <w:pStyle w:val="TableParagraph"/>
              <w:spacing w:before="118"/>
              <w:ind w:left="1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 March 2017</w:t>
            </w:r>
          </w:p>
        </w:tc>
        <w:tc>
          <w:tcPr>
            <w:tcW w:w="298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5DDA82C2" w14:textId="5EF72E5C" w:rsidR="00B911CD" w:rsidRPr="000E7F52" w:rsidRDefault="00B911CD">
            <w:pPr>
              <w:pStyle w:val="TableParagraph"/>
              <w:spacing w:before="118"/>
              <w:ind w:left="13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Email to all stakeholders (including over 200 individuals and businesses) and previous engagement participants from phase 1</w:t>
            </w:r>
          </w:p>
        </w:tc>
        <w:tc>
          <w:tcPr>
            <w:tcW w:w="1082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2DF48093" w14:textId="2AE04AD5" w:rsidR="00B911CD" w:rsidRPr="001859F9" w:rsidRDefault="006647C6" w:rsidP="006647C6">
            <w:pPr>
              <w:pStyle w:val="TableParagraph"/>
              <w:spacing w:before="118"/>
              <w:ind w:left="13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B911CD" w14:paraId="541FB8A8" w14:textId="17F542D3" w:rsidTr="00572C02">
        <w:trPr>
          <w:trHeight w:val="340"/>
        </w:trPr>
        <w:tc>
          <w:tcPr>
            <w:tcW w:w="92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33335F9B" w14:textId="22EA19F6" w:rsidR="00B911CD" w:rsidRDefault="00B911CD" w:rsidP="00EF6967">
            <w:pPr>
              <w:pStyle w:val="TableParagraph"/>
              <w:spacing w:before="118"/>
              <w:ind w:left="1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 March 2017</w:t>
            </w:r>
          </w:p>
        </w:tc>
        <w:tc>
          <w:tcPr>
            <w:tcW w:w="298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54E79A85" w14:textId="3D46FBD7" w:rsidR="00B911CD" w:rsidRDefault="00B911CD" w:rsidP="00B911CD">
            <w:pPr>
              <w:pStyle w:val="TableParagraph"/>
              <w:spacing w:before="118"/>
              <w:ind w:left="136" w:right="7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Copies of draft framework plan sent to the offices of the local MP</w:t>
            </w:r>
          </w:p>
        </w:tc>
        <w:tc>
          <w:tcPr>
            <w:tcW w:w="1082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37114DB4" w14:textId="09C2D5FA" w:rsidR="00B911CD" w:rsidRPr="001859F9" w:rsidRDefault="00A95A46" w:rsidP="00A95A46">
            <w:pPr>
              <w:pStyle w:val="TableParagraph"/>
              <w:spacing w:before="118"/>
              <w:ind w:left="136" w:right="7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A71C4" w14:paraId="28A415B1" w14:textId="77777777" w:rsidTr="00572C02">
        <w:trPr>
          <w:trHeight w:val="340"/>
        </w:trPr>
        <w:tc>
          <w:tcPr>
            <w:tcW w:w="92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44D3B5CE" w14:textId="05B6AD9E" w:rsidR="00DA71C4" w:rsidRPr="000E7F52" w:rsidRDefault="00DA71C4" w:rsidP="00EF6967">
            <w:pPr>
              <w:pStyle w:val="TableParagraph"/>
              <w:spacing w:before="118"/>
              <w:ind w:left="142"/>
              <w:rPr>
                <w:rFonts w:ascii="Arial" w:eastAsia="VIC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</w:t>
            </w:r>
            <w:r w:rsidRPr="000E7F5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March</w:t>
            </w:r>
            <w:r w:rsidRPr="000E7F52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298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08F27901" w14:textId="55CF7C64" w:rsidR="00DA71C4" w:rsidRPr="000E7F52" w:rsidRDefault="00DA71C4" w:rsidP="00DA71C4">
            <w:pPr>
              <w:pStyle w:val="TableParagraph"/>
              <w:spacing w:before="118"/>
              <w:ind w:left="136" w:right="763"/>
              <w:rPr>
                <w:rFonts w:ascii="Arial" w:eastAsia="VIC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Presentation to the Sunshine </w:t>
            </w:r>
            <w:r w:rsidR="00DD7373">
              <w:rPr>
                <w:rFonts w:ascii="Arial" w:hAnsi="Arial" w:cs="Arial"/>
                <w:sz w:val="18"/>
                <w:szCs w:val="18"/>
              </w:rPr>
              <w:t>Town Centre Partnership Group</w:t>
            </w:r>
          </w:p>
        </w:tc>
        <w:tc>
          <w:tcPr>
            <w:tcW w:w="1082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5918D4AF" w14:textId="36766D76" w:rsidR="00DA71C4" w:rsidRPr="001859F9" w:rsidRDefault="00A00C58" w:rsidP="00DA71C4">
            <w:pPr>
              <w:pStyle w:val="TableParagraph"/>
              <w:spacing w:before="118"/>
              <w:ind w:left="136" w:right="7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DA71C4" w14:paraId="513CDA53" w14:textId="2DDEBCF2" w:rsidTr="00572C02">
        <w:trPr>
          <w:trHeight w:val="340"/>
        </w:trPr>
        <w:tc>
          <w:tcPr>
            <w:tcW w:w="92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5FFBE4CA" w14:textId="1A42C1A7" w:rsidR="00DA71C4" w:rsidRPr="000E7F52" w:rsidRDefault="00DA71C4" w:rsidP="00EF6967">
            <w:pPr>
              <w:pStyle w:val="TableParagraph"/>
              <w:spacing w:before="118"/>
              <w:ind w:left="142"/>
              <w:rPr>
                <w:rFonts w:ascii="Arial" w:eastAsia="VIC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  <w:r w:rsidRPr="000E7F5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March</w:t>
            </w:r>
            <w:r w:rsidRPr="000E7F52">
              <w:rPr>
                <w:rFonts w:ascii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2989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5D84F877" w14:textId="77777777" w:rsidR="00DA71C4" w:rsidRPr="000E7F52" w:rsidRDefault="00DA71C4" w:rsidP="00DA71C4">
            <w:pPr>
              <w:pStyle w:val="TableParagraph"/>
              <w:spacing w:before="118"/>
              <w:ind w:left="136" w:right="763"/>
              <w:rPr>
                <w:rFonts w:ascii="Arial" w:eastAsia="VIC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Drop-in information session</w:t>
            </w:r>
          </w:p>
        </w:tc>
        <w:tc>
          <w:tcPr>
            <w:tcW w:w="1082" w:type="pct"/>
            <w:tcBorders>
              <w:top w:val="single" w:sz="4" w:space="0" w:color="005EA1"/>
              <w:left w:val="single" w:sz="4" w:space="0" w:color="005EA1"/>
              <w:bottom w:val="single" w:sz="4" w:space="0" w:color="005EA1"/>
              <w:right w:val="single" w:sz="4" w:space="0" w:color="005EA1"/>
            </w:tcBorders>
          </w:tcPr>
          <w:p w14:paraId="55035F7D" w14:textId="13FF5345" w:rsidR="00DA71C4" w:rsidRPr="001859F9" w:rsidRDefault="00DA71C4" w:rsidP="00DA71C4">
            <w:pPr>
              <w:pStyle w:val="TableParagraph"/>
              <w:spacing w:before="118"/>
              <w:ind w:left="136" w:right="7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DA71C4" w14:paraId="1A74A276" w14:textId="77777777" w:rsidTr="00572C02">
        <w:trPr>
          <w:trHeight w:val="340"/>
        </w:trPr>
        <w:tc>
          <w:tcPr>
            <w:tcW w:w="929" w:type="pct"/>
            <w:tcBorders>
              <w:top w:val="single" w:sz="4" w:space="0" w:color="005EA1"/>
              <w:left w:val="single" w:sz="4" w:space="0" w:color="005EA1"/>
              <w:bottom w:val="single" w:sz="4" w:space="0" w:color="003C74"/>
              <w:right w:val="single" w:sz="4" w:space="0" w:color="005EA1"/>
            </w:tcBorders>
          </w:tcPr>
          <w:p w14:paraId="08813576" w14:textId="6F573EAD" w:rsidR="00DA71C4" w:rsidRDefault="00DA71C4" w:rsidP="00EF6967">
            <w:pPr>
              <w:pStyle w:val="TableParagraph"/>
              <w:spacing w:before="118"/>
              <w:ind w:left="1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 April 2017</w:t>
            </w:r>
          </w:p>
        </w:tc>
        <w:tc>
          <w:tcPr>
            <w:tcW w:w="2989" w:type="pct"/>
            <w:tcBorders>
              <w:top w:val="single" w:sz="4" w:space="0" w:color="005EA1"/>
              <w:left w:val="single" w:sz="4" w:space="0" w:color="005EA1"/>
              <w:bottom w:val="single" w:sz="4" w:space="0" w:color="003C74"/>
              <w:right w:val="single" w:sz="4" w:space="0" w:color="005EA1"/>
            </w:tcBorders>
          </w:tcPr>
          <w:p w14:paraId="5FEC9B05" w14:textId="40B69F5C" w:rsidR="00DA71C4" w:rsidRDefault="005B34FB" w:rsidP="00DA71C4">
            <w:pPr>
              <w:pStyle w:val="TableParagraph"/>
              <w:spacing w:before="118"/>
              <w:ind w:left="136" w:right="7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Engagement process closed</w:t>
            </w:r>
          </w:p>
        </w:tc>
        <w:tc>
          <w:tcPr>
            <w:tcW w:w="1082" w:type="pct"/>
            <w:tcBorders>
              <w:top w:val="single" w:sz="4" w:space="0" w:color="005EA1"/>
              <w:left w:val="single" w:sz="4" w:space="0" w:color="005EA1"/>
              <w:bottom w:val="single" w:sz="4" w:space="0" w:color="003C74"/>
              <w:right w:val="single" w:sz="4" w:space="0" w:color="005EA1"/>
            </w:tcBorders>
          </w:tcPr>
          <w:p w14:paraId="1303F903" w14:textId="15D23D20" w:rsidR="00DA71C4" w:rsidRPr="001859F9" w:rsidRDefault="009C3DF4" w:rsidP="00DA71C4">
            <w:pPr>
              <w:pStyle w:val="TableParagraph"/>
              <w:spacing w:before="118"/>
              <w:ind w:left="136" w:right="76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26908DFA" w14:textId="77777777" w:rsidR="00E52B63" w:rsidRDefault="00E52B63">
      <w:pPr>
        <w:spacing w:before="12"/>
        <w:rPr>
          <w:rFonts w:ascii="VIC" w:eastAsia="VIC" w:hAnsi="VIC" w:cs="VIC"/>
          <w:sz w:val="19"/>
          <w:szCs w:val="19"/>
        </w:rPr>
      </w:pPr>
    </w:p>
    <w:p w14:paraId="12A371E9" w14:textId="2D9BCD60" w:rsidR="00E52B63" w:rsidRPr="002226F6" w:rsidRDefault="00102E21" w:rsidP="00CA5419">
      <w:pPr>
        <w:pStyle w:val="BodyText"/>
        <w:spacing w:before="61" w:line="276" w:lineRule="auto"/>
        <w:ind w:right="892"/>
        <w:jc w:val="both"/>
        <w:rPr>
          <w:rFonts w:ascii="Arial" w:hAnsi="Arial" w:cs="Arial"/>
          <w:sz w:val="18"/>
          <w:szCs w:val="18"/>
        </w:rPr>
      </w:pPr>
      <w:bookmarkStart w:id="13" w:name="5.1__Shape_Victoria"/>
      <w:bookmarkEnd w:id="13"/>
      <w:r w:rsidRPr="002226F6">
        <w:rPr>
          <w:rFonts w:ascii="Arial" w:hAnsi="Arial" w:cs="Arial"/>
          <w:sz w:val="18"/>
          <w:szCs w:val="18"/>
        </w:rPr>
        <w:t xml:space="preserve">Shape Victoria is the online communication and engagement platform used by the VPA for engagement on the </w:t>
      </w:r>
      <w:r w:rsidR="00F07BA8">
        <w:rPr>
          <w:rFonts w:ascii="Arial" w:hAnsi="Arial" w:cs="Arial"/>
          <w:sz w:val="18"/>
          <w:szCs w:val="18"/>
        </w:rPr>
        <w:t>Sunshine</w:t>
      </w:r>
      <w:r w:rsidRPr="002226F6">
        <w:rPr>
          <w:rFonts w:ascii="Arial" w:hAnsi="Arial" w:cs="Arial"/>
          <w:sz w:val="18"/>
          <w:szCs w:val="18"/>
        </w:rPr>
        <w:t xml:space="preserve"> NE</w:t>
      </w:r>
      <w:r w:rsidR="00781ED6">
        <w:rPr>
          <w:rFonts w:ascii="Arial" w:hAnsi="Arial" w:cs="Arial"/>
          <w:sz w:val="18"/>
          <w:szCs w:val="18"/>
        </w:rPr>
        <w:t>I</w:t>
      </w:r>
      <w:r w:rsidRPr="002226F6">
        <w:rPr>
          <w:rFonts w:ascii="Arial" w:hAnsi="Arial" w:cs="Arial"/>
          <w:sz w:val="18"/>
          <w:szCs w:val="18"/>
        </w:rPr>
        <w:t>C. It also provides information and resources about the Cluster, including maps, event information, project updates and background reports.</w:t>
      </w:r>
    </w:p>
    <w:p w14:paraId="2355B311" w14:textId="77777777" w:rsidR="002226F6" w:rsidRDefault="002226F6" w:rsidP="00CA5419">
      <w:pPr>
        <w:pStyle w:val="BodyText"/>
        <w:spacing w:before="61" w:line="276" w:lineRule="auto"/>
        <w:ind w:right="892"/>
        <w:jc w:val="both"/>
        <w:rPr>
          <w:rFonts w:ascii="Arial" w:hAnsi="Arial" w:cs="Arial"/>
          <w:sz w:val="18"/>
          <w:szCs w:val="18"/>
        </w:rPr>
      </w:pPr>
    </w:p>
    <w:p w14:paraId="29C3483A" w14:textId="44D9555D" w:rsidR="00E52B63" w:rsidRPr="002226F6" w:rsidRDefault="00102E21" w:rsidP="00CA5419">
      <w:pPr>
        <w:pStyle w:val="BodyText"/>
        <w:spacing w:before="61" w:line="276" w:lineRule="auto"/>
        <w:ind w:right="892"/>
        <w:jc w:val="both"/>
        <w:rPr>
          <w:rFonts w:ascii="Arial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 xml:space="preserve">The webpage went live on the </w:t>
      </w:r>
      <w:r w:rsidR="00255EA8">
        <w:rPr>
          <w:rFonts w:ascii="Arial" w:hAnsi="Arial" w:cs="Arial"/>
          <w:sz w:val="18"/>
          <w:szCs w:val="18"/>
        </w:rPr>
        <w:t>17</w:t>
      </w:r>
      <w:r w:rsidR="00255EA8" w:rsidRPr="002226F6">
        <w:rPr>
          <w:rFonts w:ascii="Arial" w:hAnsi="Arial" w:cs="Arial"/>
          <w:sz w:val="18"/>
          <w:szCs w:val="18"/>
        </w:rPr>
        <w:t xml:space="preserve"> </w:t>
      </w:r>
      <w:r w:rsidR="002226F6">
        <w:rPr>
          <w:rFonts w:ascii="Arial" w:hAnsi="Arial" w:cs="Arial"/>
          <w:sz w:val="18"/>
          <w:szCs w:val="18"/>
        </w:rPr>
        <w:t>March</w:t>
      </w:r>
      <w:r w:rsidRPr="002226F6">
        <w:rPr>
          <w:rFonts w:ascii="Arial" w:hAnsi="Arial" w:cs="Arial"/>
          <w:sz w:val="18"/>
          <w:szCs w:val="18"/>
        </w:rPr>
        <w:t xml:space="preserve"> </w:t>
      </w:r>
      <w:r w:rsidR="002226F6">
        <w:rPr>
          <w:rFonts w:ascii="Arial" w:hAnsi="Arial" w:cs="Arial"/>
          <w:sz w:val="18"/>
          <w:szCs w:val="18"/>
        </w:rPr>
        <w:t>2017</w:t>
      </w:r>
      <w:r w:rsidR="005926B5">
        <w:rPr>
          <w:rFonts w:ascii="Arial" w:hAnsi="Arial" w:cs="Arial"/>
          <w:sz w:val="18"/>
          <w:szCs w:val="18"/>
        </w:rPr>
        <w:t xml:space="preserve"> which was </w:t>
      </w:r>
      <w:r w:rsidRPr="002226F6">
        <w:rPr>
          <w:rFonts w:ascii="Arial" w:hAnsi="Arial" w:cs="Arial"/>
          <w:sz w:val="18"/>
          <w:szCs w:val="18"/>
        </w:rPr>
        <w:t xml:space="preserve">the beginning of the </w:t>
      </w:r>
      <w:r w:rsidR="002226F6">
        <w:rPr>
          <w:rFonts w:ascii="Arial" w:hAnsi="Arial" w:cs="Arial"/>
          <w:sz w:val="18"/>
          <w:szCs w:val="18"/>
        </w:rPr>
        <w:t>4</w:t>
      </w:r>
      <w:r w:rsidRPr="002226F6">
        <w:rPr>
          <w:rFonts w:ascii="Arial" w:hAnsi="Arial" w:cs="Arial"/>
          <w:sz w:val="18"/>
          <w:szCs w:val="18"/>
        </w:rPr>
        <w:t>-week public engagement process (</w:t>
      </w:r>
      <w:r w:rsidR="00255EA8">
        <w:rPr>
          <w:rFonts w:ascii="Arial" w:hAnsi="Arial" w:cs="Arial"/>
          <w:sz w:val="18"/>
          <w:szCs w:val="18"/>
        </w:rPr>
        <w:t>17</w:t>
      </w:r>
      <w:r w:rsidRPr="002226F6">
        <w:rPr>
          <w:rFonts w:ascii="Arial" w:hAnsi="Arial" w:cs="Arial"/>
          <w:sz w:val="18"/>
          <w:szCs w:val="18"/>
        </w:rPr>
        <w:t xml:space="preserve"> </w:t>
      </w:r>
      <w:r w:rsidR="002226F6">
        <w:rPr>
          <w:rFonts w:ascii="Arial" w:hAnsi="Arial" w:cs="Arial"/>
          <w:sz w:val="18"/>
          <w:szCs w:val="18"/>
        </w:rPr>
        <w:t>March</w:t>
      </w:r>
      <w:r w:rsidRPr="002226F6">
        <w:rPr>
          <w:rFonts w:ascii="Arial" w:hAnsi="Arial" w:cs="Arial"/>
          <w:sz w:val="18"/>
          <w:szCs w:val="18"/>
        </w:rPr>
        <w:t xml:space="preserve"> – </w:t>
      </w:r>
      <w:r w:rsidR="002226F6">
        <w:rPr>
          <w:rFonts w:ascii="Arial" w:hAnsi="Arial" w:cs="Arial"/>
          <w:sz w:val="18"/>
          <w:szCs w:val="18"/>
        </w:rPr>
        <w:t>18 April</w:t>
      </w:r>
      <w:r w:rsidRPr="002226F6">
        <w:rPr>
          <w:rFonts w:ascii="Arial" w:hAnsi="Arial" w:cs="Arial"/>
          <w:sz w:val="18"/>
          <w:szCs w:val="18"/>
        </w:rPr>
        <w:t xml:space="preserve"> 201</w:t>
      </w:r>
      <w:r w:rsidR="00255EA8">
        <w:rPr>
          <w:rFonts w:ascii="Arial" w:hAnsi="Arial" w:cs="Arial"/>
          <w:sz w:val="18"/>
          <w:szCs w:val="18"/>
        </w:rPr>
        <w:t>7</w:t>
      </w:r>
      <w:r w:rsidRPr="002226F6">
        <w:rPr>
          <w:rFonts w:ascii="Arial" w:hAnsi="Arial" w:cs="Arial"/>
          <w:sz w:val="18"/>
          <w:szCs w:val="18"/>
        </w:rPr>
        <w:t xml:space="preserve">). </w:t>
      </w:r>
      <w:r w:rsidRPr="008B2BD0">
        <w:rPr>
          <w:rFonts w:ascii="Arial" w:hAnsi="Arial" w:cs="Arial"/>
          <w:sz w:val="18"/>
          <w:szCs w:val="18"/>
        </w:rPr>
        <w:t>During the public engagement period</w:t>
      </w:r>
      <w:r w:rsidR="000E1F2A">
        <w:rPr>
          <w:rFonts w:ascii="Arial" w:hAnsi="Arial" w:cs="Arial"/>
          <w:sz w:val="18"/>
          <w:szCs w:val="18"/>
        </w:rPr>
        <w:t>,</w:t>
      </w:r>
      <w:r w:rsidRPr="008B2BD0">
        <w:rPr>
          <w:rFonts w:ascii="Arial" w:hAnsi="Arial" w:cs="Arial"/>
          <w:sz w:val="18"/>
          <w:szCs w:val="18"/>
        </w:rPr>
        <w:t xml:space="preserve"> the project page within Shape Victoria</w:t>
      </w:r>
      <w:r w:rsidR="005926B5" w:rsidRPr="008B2BD0">
        <w:rPr>
          <w:rFonts w:ascii="Arial" w:hAnsi="Arial" w:cs="Arial"/>
          <w:sz w:val="18"/>
          <w:szCs w:val="18"/>
        </w:rPr>
        <w:t>,</w:t>
      </w:r>
      <w:r w:rsidRPr="008B2BD0">
        <w:rPr>
          <w:rFonts w:ascii="Arial" w:hAnsi="Arial" w:cs="Arial"/>
          <w:sz w:val="18"/>
          <w:szCs w:val="18"/>
        </w:rPr>
        <w:t xml:space="preserve"> </w:t>
      </w:r>
      <w:r w:rsidRPr="00083402">
        <w:rPr>
          <w:rFonts w:ascii="Arial" w:hAnsi="Arial" w:cs="Arial"/>
          <w:sz w:val="18"/>
          <w:szCs w:val="18"/>
        </w:rPr>
        <w:t xml:space="preserve">received </w:t>
      </w:r>
      <w:r w:rsidR="00CC7002" w:rsidRPr="00083402">
        <w:rPr>
          <w:rFonts w:ascii="Arial" w:hAnsi="Arial" w:cs="Arial"/>
          <w:sz w:val="18"/>
          <w:szCs w:val="18"/>
        </w:rPr>
        <w:t>98</w:t>
      </w:r>
      <w:r w:rsidRPr="00083402">
        <w:rPr>
          <w:rFonts w:ascii="Arial" w:hAnsi="Arial" w:cs="Arial"/>
          <w:sz w:val="18"/>
          <w:szCs w:val="18"/>
        </w:rPr>
        <w:t xml:space="preserve"> hits</w:t>
      </w:r>
      <w:r w:rsidRPr="008B2BD0">
        <w:rPr>
          <w:rFonts w:ascii="Arial" w:hAnsi="Arial" w:cs="Arial"/>
          <w:sz w:val="18"/>
          <w:szCs w:val="18"/>
        </w:rPr>
        <w:t>.</w:t>
      </w:r>
      <w:r w:rsidRPr="002226F6">
        <w:rPr>
          <w:rFonts w:ascii="Arial" w:hAnsi="Arial" w:cs="Arial"/>
          <w:sz w:val="18"/>
          <w:szCs w:val="18"/>
        </w:rPr>
        <w:t xml:space="preserve"> The webpage allows users to engage with a range of material that will inform and provide details of what is proposed for the </w:t>
      </w:r>
      <w:r w:rsidR="00F07BA8">
        <w:rPr>
          <w:rFonts w:ascii="Arial" w:hAnsi="Arial" w:cs="Arial"/>
          <w:sz w:val="18"/>
          <w:szCs w:val="18"/>
        </w:rPr>
        <w:t>Sunshine</w:t>
      </w:r>
      <w:r w:rsidRPr="002226F6">
        <w:rPr>
          <w:rFonts w:ascii="Arial" w:hAnsi="Arial" w:cs="Arial"/>
          <w:sz w:val="18"/>
          <w:szCs w:val="18"/>
        </w:rPr>
        <w:t xml:space="preserve"> Cluster.</w:t>
      </w:r>
    </w:p>
    <w:p w14:paraId="43B6A3A0" w14:textId="77777777" w:rsidR="0014038C" w:rsidRDefault="0014038C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3764A172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2A9259F9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4B926AD7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4B199B96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3072AF65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3ABF90BB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62202402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05EA4C81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0885AAA3" w14:textId="77777777" w:rsidR="00450834" w:rsidRDefault="00450834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</w:p>
    <w:p w14:paraId="50B000B3" w14:textId="77777777" w:rsidR="00E52B63" w:rsidRPr="002226F6" w:rsidRDefault="00102E21" w:rsidP="002226F6">
      <w:pPr>
        <w:pStyle w:val="BodyText"/>
        <w:spacing w:before="61"/>
        <w:ind w:right="892"/>
        <w:jc w:val="both"/>
        <w:rPr>
          <w:rFonts w:ascii="Arial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>Shape Victoria included:</w:t>
      </w:r>
    </w:p>
    <w:p w14:paraId="0B17A920" w14:textId="77777777" w:rsidR="00E52B63" w:rsidRPr="002226F6" w:rsidRDefault="002226F6" w:rsidP="00BF53A6">
      <w:pPr>
        <w:pStyle w:val="ListParagraph"/>
        <w:numPr>
          <w:ilvl w:val="2"/>
          <w:numId w:val="6"/>
        </w:numPr>
        <w:tabs>
          <w:tab w:val="left" w:pos="1887"/>
        </w:tabs>
        <w:rPr>
          <w:rFonts w:ascii="Arial" w:eastAsia="VIC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>Draft Framework Plan</w:t>
      </w:r>
    </w:p>
    <w:p w14:paraId="25BFD8CA" w14:textId="77777777" w:rsidR="00E52B63" w:rsidRPr="002226F6" w:rsidRDefault="00102E21" w:rsidP="00BF53A6">
      <w:pPr>
        <w:pStyle w:val="ListParagraph"/>
        <w:numPr>
          <w:ilvl w:val="2"/>
          <w:numId w:val="6"/>
        </w:numPr>
        <w:tabs>
          <w:tab w:val="left" w:pos="1887"/>
        </w:tabs>
        <w:ind w:left="1886" w:hanging="360"/>
        <w:rPr>
          <w:rFonts w:ascii="Arial" w:eastAsia="VIC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>Upcoming event</w:t>
      </w:r>
      <w:r w:rsidRPr="002226F6">
        <w:rPr>
          <w:rFonts w:ascii="Arial" w:hAnsi="Arial" w:cs="Arial"/>
          <w:spacing w:val="-9"/>
          <w:sz w:val="18"/>
          <w:szCs w:val="18"/>
        </w:rPr>
        <w:t xml:space="preserve"> </w:t>
      </w:r>
      <w:r w:rsidRPr="002226F6">
        <w:rPr>
          <w:rFonts w:ascii="Arial" w:hAnsi="Arial" w:cs="Arial"/>
          <w:sz w:val="18"/>
          <w:szCs w:val="18"/>
        </w:rPr>
        <w:t>information</w:t>
      </w:r>
    </w:p>
    <w:p w14:paraId="4BEC7EA5" w14:textId="77777777" w:rsidR="00E52B63" w:rsidRPr="002226F6" w:rsidRDefault="00102E21" w:rsidP="00BF53A6">
      <w:pPr>
        <w:pStyle w:val="ListParagraph"/>
        <w:numPr>
          <w:ilvl w:val="2"/>
          <w:numId w:val="6"/>
        </w:numPr>
        <w:tabs>
          <w:tab w:val="left" w:pos="1887"/>
        </w:tabs>
        <w:ind w:left="1886" w:hanging="360"/>
        <w:rPr>
          <w:rFonts w:ascii="Arial" w:eastAsia="VIC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>Background documents and</w:t>
      </w:r>
      <w:r w:rsidRPr="002226F6">
        <w:rPr>
          <w:rFonts w:ascii="Arial" w:hAnsi="Arial" w:cs="Arial"/>
          <w:spacing w:val="-10"/>
          <w:sz w:val="18"/>
          <w:szCs w:val="18"/>
        </w:rPr>
        <w:t xml:space="preserve"> </w:t>
      </w:r>
      <w:r w:rsidRPr="002226F6">
        <w:rPr>
          <w:rFonts w:ascii="Arial" w:hAnsi="Arial" w:cs="Arial"/>
          <w:sz w:val="18"/>
          <w:szCs w:val="18"/>
        </w:rPr>
        <w:t>reports</w:t>
      </w:r>
    </w:p>
    <w:p w14:paraId="4AC361CC" w14:textId="77777777" w:rsidR="00E52B63" w:rsidRPr="002226F6" w:rsidRDefault="002226F6" w:rsidP="00BF53A6">
      <w:pPr>
        <w:pStyle w:val="ListParagraph"/>
        <w:numPr>
          <w:ilvl w:val="2"/>
          <w:numId w:val="6"/>
        </w:numPr>
        <w:tabs>
          <w:tab w:val="left" w:pos="1887"/>
        </w:tabs>
        <w:ind w:left="1886" w:hanging="360"/>
        <w:rPr>
          <w:rFonts w:ascii="Arial" w:eastAsia="VIC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>FAQs</w:t>
      </w:r>
    </w:p>
    <w:p w14:paraId="448BB17E" w14:textId="77777777" w:rsidR="002226F6" w:rsidRPr="002226F6" w:rsidRDefault="002226F6" w:rsidP="00BF53A6">
      <w:pPr>
        <w:pStyle w:val="ListParagraph"/>
        <w:numPr>
          <w:ilvl w:val="2"/>
          <w:numId w:val="6"/>
        </w:numPr>
        <w:tabs>
          <w:tab w:val="left" w:pos="1888"/>
        </w:tabs>
        <w:rPr>
          <w:rFonts w:ascii="Arial" w:eastAsia="VIC" w:hAnsi="Arial" w:cs="Arial"/>
          <w:sz w:val="18"/>
          <w:szCs w:val="18"/>
        </w:rPr>
      </w:pPr>
      <w:r>
        <w:rPr>
          <w:rFonts w:ascii="Arial" w:eastAsia="VIC" w:hAnsi="Arial" w:cs="Arial"/>
          <w:sz w:val="18"/>
          <w:szCs w:val="18"/>
        </w:rPr>
        <w:t>Project Timelines</w:t>
      </w:r>
    </w:p>
    <w:p w14:paraId="3E24F535" w14:textId="6B53CC11" w:rsidR="00E52B63" w:rsidRPr="002226F6" w:rsidRDefault="00102E21" w:rsidP="00BF53A6">
      <w:pPr>
        <w:pStyle w:val="ListParagraph"/>
        <w:numPr>
          <w:ilvl w:val="2"/>
          <w:numId w:val="6"/>
        </w:numPr>
        <w:tabs>
          <w:tab w:val="left" w:pos="1888"/>
        </w:tabs>
        <w:rPr>
          <w:rFonts w:ascii="Arial" w:eastAsia="VIC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>Key contact</w:t>
      </w:r>
      <w:r w:rsidRPr="002226F6">
        <w:rPr>
          <w:rFonts w:ascii="Arial" w:hAnsi="Arial" w:cs="Arial"/>
          <w:spacing w:val="-7"/>
          <w:sz w:val="18"/>
          <w:szCs w:val="18"/>
        </w:rPr>
        <w:t xml:space="preserve"> </w:t>
      </w:r>
      <w:r w:rsidRPr="002226F6">
        <w:rPr>
          <w:rFonts w:ascii="Arial" w:hAnsi="Arial" w:cs="Arial"/>
          <w:sz w:val="18"/>
          <w:szCs w:val="18"/>
        </w:rPr>
        <w:t>information</w:t>
      </w:r>
      <w:r w:rsidR="00BF53A6">
        <w:rPr>
          <w:rFonts w:ascii="Arial" w:hAnsi="Arial" w:cs="Arial"/>
          <w:sz w:val="18"/>
          <w:szCs w:val="18"/>
        </w:rPr>
        <w:t xml:space="preserve"> and direction on providing feedback</w:t>
      </w:r>
      <w:r w:rsidR="00D97966">
        <w:rPr>
          <w:rFonts w:ascii="Arial" w:hAnsi="Arial" w:cs="Arial"/>
          <w:sz w:val="18"/>
          <w:szCs w:val="18"/>
        </w:rPr>
        <w:t>.</w:t>
      </w:r>
    </w:p>
    <w:p w14:paraId="2ADFC234" w14:textId="77777777" w:rsidR="00E52B63" w:rsidRDefault="00E52B63" w:rsidP="00BF53A6">
      <w:pPr>
        <w:rPr>
          <w:rFonts w:ascii="VIC" w:eastAsia="VIC" w:hAnsi="VIC" w:cs="VIC"/>
          <w:sz w:val="27"/>
          <w:szCs w:val="27"/>
        </w:rPr>
      </w:pPr>
    </w:p>
    <w:p w14:paraId="652A1776" w14:textId="77777777" w:rsidR="00E52B63" w:rsidRPr="002226F6" w:rsidRDefault="00102E21" w:rsidP="00BF53A6">
      <w:pPr>
        <w:pStyle w:val="BodyText"/>
        <w:spacing w:before="0"/>
        <w:jc w:val="both"/>
        <w:rPr>
          <w:rFonts w:ascii="Arial" w:hAnsi="Arial" w:cs="Arial"/>
          <w:sz w:val="18"/>
          <w:szCs w:val="18"/>
        </w:rPr>
      </w:pPr>
      <w:r w:rsidRPr="002226F6">
        <w:rPr>
          <w:rFonts w:ascii="Arial" w:hAnsi="Arial" w:cs="Arial"/>
          <w:sz w:val="18"/>
          <w:szCs w:val="18"/>
        </w:rPr>
        <w:t xml:space="preserve">Over the </w:t>
      </w:r>
      <w:r w:rsidR="002226F6" w:rsidRPr="002226F6">
        <w:rPr>
          <w:rFonts w:ascii="Arial" w:hAnsi="Arial" w:cs="Arial"/>
          <w:sz w:val="18"/>
          <w:szCs w:val="18"/>
        </w:rPr>
        <w:t>4</w:t>
      </w:r>
      <w:r w:rsidRPr="002226F6">
        <w:rPr>
          <w:rFonts w:ascii="Arial" w:hAnsi="Arial" w:cs="Arial"/>
          <w:sz w:val="18"/>
          <w:szCs w:val="18"/>
        </w:rPr>
        <w:t>-week public engagement</w:t>
      </w:r>
      <w:r w:rsidRPr="002226F6">
        <w:rPr>
          <w:rFonts w:ascii="Arial" w:hAnsi="Arial" w:cs="Arial"/>
          <w:spacing w:val="-16"/>
          <w:sz w:val="18"/>
          <w:szCs w:val="18"/>
        </w:rPr>
        <w:t xml:space="preserve"> </w:t>
      </w:r>
      <w:r w:rsidRPr="002226F6">
        <w:rPr>
          <w:rFonts w:ascii="Arial" w:hAnsi="Arial" w:cs="Arial"/>
          <w:sz w:val="18"/>
          <w:szCs w:val="18"/>
        </w:rPr>
        <w:t>period:</w:t>
      </w:r>
    </w:p>
    <w:p w14:paraId="1AD2EA27" w14:textId="77777777" w:rsidR="00BF53A6" w:rsidRPr="00083402" w:rsidRDefault="00CC7002" w:rsidP="00CA5419">
      <w:pPr>
        <w:pStyle w:val="ListParagraph"/>
        <w:numPr>
          <w:ilvl w:val="2"/>
          <w:numId w:val="6"/>
        </w:numPr>
        <w:tabs>
          <w:tab w:val="left" w:pos="1887"/>
        </w:tabs>
        <w:spacing w:before="100"/>
        <w:ind w:left="1886" w:hanging="360"/>
        <w:rPr>
          <w:rFonts w:ascii="Arial" w:eastAsia="VIC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>8</w:t>
      </w:r>
      <w:r w:rsidR="00102E21" w:rsidRPr="00083402">
        <w:rPr>
          <w:rFonts w:ascii="Arial" w:hAnsi="Arial" w:cs="Arial"/>
          <w:color w:val="FF0000"/>
          <w:sz w:val="18"/>
          <w:szCs w:val="18"/>
        </w:rPr>
        <w:t xml:space="preserve"> </w:t>
      </w:r>
      <w:r w:rsidR="00102E21" w:rsidRPr="00083402">
        <w:rPr>
          <w:rFonts w:ascii="Arial" w:hAnsi="Arial" w:cs="Arial"/>
          <w:sz w:val="18"/>
          <w:szCs w:val="18"/>
        </w:rPr>
        <w:t xml:space="preserve">people downloaded the </w:t>
      </w:r>
      <w:r w:rsidR="002226F6" w:rsidRPr="00083402">
        <w:rPr>
          <w:rFonts w:ascii="Arial" w:hAnsi="Arial" w:cs="Arial"/>
          <w:sz w:val="18"/>
          <w:szCs w:val="18"/>
        </w:rPr>
        <w:t>Draft Framework Plan</w:t>
      </w:r>
      <w:bookmarkStart w:id="14" w:name="5.2_Notifications_and_Advertising"/>
      <w:bookmarkStart w:id="15" w:name="5.4_La_Trobe_National_Employment_Cluster"/>
      <w:bookmarkEnd w:id="14"/>
      <w:bookmarkEnd w:id="15"/>
    </w:p>
    <w:p w14:paraId="0B9BE73F" w14:textId="77777777" w:rsidR="00450834" w:rsidRPr="00FC6176" w:rsidRDefault="00450834" w:rsidP="00FC6176">
      <w:pPr>
        <w:tabs>
          <w:tab w:val="left" w:pos="1887"/>
        </w:tabs>
        <w:spacing w:before="100"/>
        <w:jc w:val="right"/>
        <w:rPr>
          <w:rFonts w:ascii="Arial" w:eastAsia="VIC" w:hAnsi="Arial" w:cs="Arial"/>
          <w:sz w:val="18"/>
          <w:szCs w:val="18"/>
          <w:highlight w:val="yellow"/>
        </w:rPr>
      </w:pPr>
    </w:p>
    <w:p w14:paraId="3FAA6236" w14:textId="77777777" w:rsidR="0024625E" w:rsidRDefault="0024625E" w:rsidP="0024625E">
      <w:pPr>
        <w:tabs>
          <w:tab w:val="left" w:pos="1887"/>
        </w:tabs>
        <w:spacing w:before="100"/>
        <w:rPr>
          <w:rFonts w:ascii="Arial" w:eastAsia="VIC" w:hAnsi="Arial" w:cs="Arial"/>
          <w:sz w:val="18"/>
          <w:szCs w:val="18"/>
        </w:rPr>
      </w:pPr>
    </w:p>
    <w:p w14:paraId="64030792" w14:textId="77777777" w:rsidR="00E52B63" w:rsidRDefault="00102E21">
      <w:pPr>
        <w:pStyle w:val="Heading1"/>
        <w:numPr>
          <w:ilvl w:val="0"/>
          <w:numId w:val="6"/>
        </w:numPr>
        <w:tabs>
          <w:tab w:val="left" w:pos="1745"/>
        </w:tabs>
        <w:spacing w:before="42" w:after="20"/>
        <w:ind w:hanging="567"/>
        <w:jc w:val="left"/>
      </w:pPr>
      <w:bookmarkStart w:id="16" w:name="5.6_La_Trobe_University_Infrastructure_&amp;"/>
      <w:bookmarkStart w:id="17" w:name="5.7_Surveys"/>
      <w:bookmarkStart w:id="18" w:name="6_Feedback_&amp;_Outcomes"/>
      <w:bookmarkStart w:id="19" w:name="_Toc498529858"/>
      <w:bookmarkEnd w:id="16"/>
      <w:bookmarkEnd w:id="17"/>
      <w:bookmarkEnd w:id="18"/>
      <w:r>
        <w:rPr>
          <w:color w:val="005EA1"/>
          <w:spacing w:val="17"/>
        </w:rPr>
        <w:t xml:space="preserve">FEEDBACK </w:t>
      </w:r>
      <w:r>
        <w:rPr>
          <w:color w:val="005EA1"/>
        </w:rPr>
        <w:t>&amp;</w:t>
      </w:r>
      <w:r>
        <w:rPr>
          <w:color w:val="005EA1"/>
          <w:spacing w:val="63"/>
        </w:rPr>
        <w:t xml:space="preserve"> </w:t>
      </w:r>
      <w:r>
        <w:rPr>
          <w:color w:val="005EA1"/>
          <w:spacing w:val="17"/>
        </w:rPr>
        <w:t>OUTCOMES</w:t>
      </w:r>
      <w:bookmarkEnd w:id="19"/>
    </w:p>
    <w:p w14:paraId="63466233" w14:textId="77777777" w:rsidR="00E52B63" w:rsidRDefault="000835BA">
      <w:pPr>
        <w:spacing w:line="20" w:lineRule="exact"/>
        <w:ind w:left="1144"/>
        <w:rPr>
          <w:rFonts w:ascii="VIC" w:eastAsia="VIC" w:hAnsi="VIC" w:cs="VIC"/>
          <w:sz w:val="2"/>
          <w:szCs w:val="2"/>
        </w:rPr>
      </w:pPr>
      <w:r>
        <w:rPr>
          <w:rFonts w:ascii="VIC" w:eastAsia="VIC" w:hAnsi="VIC" w:cs="V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A5F2F9B" wp14:editId="30B245B8">
                <wp:extent cx="5979160" cy="6350"/>
                <wp:effectExtent l="2540" t="5080" r="9525" b="7620"/>
                <wp:docPr id="27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6350"/>
                          <a:chOff x="0" y="0"/>
                          <a:chExt cx="9416" cy="10"/>
                        </a:xfrm>
                      </wpg:grpSpPr>
                      <wpg:grpSp>
                        <wpg:cNvPr id="277" name="Group 2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06" cy="2"/>
                            <a:chOff x="5" y="5"/>
                            <a:chExt cx="9406" cy="2"/>
                          </a:xfrm>
                        </wpg:grpSpPr>
                        <wps:wsp>
                          <wps:cNvPr id="278" name="Freeform 2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0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06"/>
                                <a:gd name="T2" fmla="+- 0 9411 5"/>
                                <a:gd name="T3" fmla="*/ T2 w 9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6">
                                  <a:moveTo>
                                    <a:pt x="0" y="0"/>
                                  </a:moveTo>
                                  <a:lnTo>
                                    <a:pt x="9406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6F909C" id="Group 261" o:spid="_x0000_s1026" style="width:470.8pt;height:.5pt;mso-position-horizontal-relative:char;mso-position-vertical-relative:line" coordsize="941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IebiQMAANsIAAAOAAAAZHJzL2Uyb0RvYy54bWy0VtuO2zYQfS+QfyD4mMKri2V7Law2CHxZ&#10;FEjbAHE/gJaoCyKRKklb3hT99w6Hklb2YtEiRfbBO/QMZ84ZzsUPHy5NTc5c6UqKhAZ3PiVcpDKr&#10;RJHQPw772T0l2jCRsVoKntBnrumHx3c/PXRtzENZyjrjioAToeOuTWhpTBt7nk5L3jB9J1suQJlL&#10;1TADR1V4mWIdeG9qL/T9pddJlbVKplxr+HbrlPQR/ec5T83vea65IXVCAZvBT4WfR/vpPT6wuFCs&#10;Lau0h8G+A0XDKgFBR1dbZhg5qeqVq6ZKldQyN3epbDyZ51XKkQOwCfwbNk9KnlrkUsRd0Y5pgtTe&#10;5Om73aa/nT8rUmUJDVdLSgRr4JEwLgmXgU1P1xYxWD2p9kv7WTmOIH6S6VcNau9Wb8+FMybH7leZ&#10;gUN2MhLTc8lVY10AcXLBV3geX4FfDEnhy8V6tQ6W8Fgp6JbzRf9IaQkv+epSWu76a+soAAL2ToA3&#10;PBa7aIiwR+To4GFkNvJf3fIPfzT/BSWAd+GqcOC/jvyeCMZn8cj8ynzK/OrCm8Shw/RLEen/V0Rf&#10;StZyrE1ty2NMIvS7K6K94tz2LdTR3OURDYci0tMKmmi6VscaCu1fa+cqGW/kbkwFJPGkzROXWH3s&#10;/Ekb1/kZSFjTWQ/7AIWXNzUMgZ9nxCcL0r9OMRoEg8F7jxx80hF8sN7d4CUcjNAL1Gbw2tF8sLGO&#10;wokjgF0MwFg5YE0vogcLEmF2wPrYVK3Uti8OAGzoJvAARpbYG7YQ+9bW3elDKJictzNTUQIz8+iq&#10;tWXGIrMhrEi6hGIe7BeNPPODRJW56VgI8qKtxdTK1f0ElVPDDRsAJo0TMKjFOnlQIfdVXeMT1MJC&#10;WQb+GnOjZV1lVmnRaFUcN7UiZ2a3gT/frCJLBpxdmcHUFRk6KznLdr1sWFU7GexrzC1UXZ8CW384&#10;7v9a++vd/e4+mkXhcjeL/O129nG/iWbLfbBabOfbzWYb/G2hBVFcVlnGhUU3rJ4g+m9d2S9BtzTG&#10;5XPF4orsHv9ek/WuYWAugMvw3+V6aEk7MXV8lNkztKeSbpfC7gehlOobJR3s0YTqP09McUrqXwTM&#10;mHUQRXbx4iFarEI4qKnmONUwkYKrhBoKBW7FjXHL+tSqqighUoDPKuRHWCl5ZbsY5vuAqj/AmEOp&#10;X0S9DBsUpKsVPT2j1ctvksd/AAAA//8DAFBLAwQUAAYACAAAACEAPGb1QdsAAAADAQAADwAAAGRy&#10;cy9kb3ducmV2LnhtbEyPT0vDQBDF74LfYRnBm93EP0VjNqUU9VSEtoJ4m2anSWh2NmS3SfrtHb3o&#10;5cHwHu/9Jl9MrlUD9aHxbCCdJaCIS28brgx87F5vHkGFiGyx9UwGzhRgUVxe5JhZP/KGhm2slJRw&#10;yNBAHWOXaR3KmhyGme+IxTv43mGUs6+07XGUctfq2ySZa4cNy0KNHa1qKo/bkzPwNuK4vEtfhvXx&#10;sDp/7R7eP9cpGXN9NS2fQUWa4l8YfvAFHQph2vsT26BaA/JI/FXxnu7TOai9hBLQRa7/sxffAAAA&#10;//8DAFBLAQItABQABgAIAAAAIQC2gziS/gAAAOEBAAATAAAAAAAAAAAAAAAAAAAAAABbQ29udGVu&#10;dF9UeXBlc10ueG1sUEsBAi0AFAAGAAgAAAAhADj9If/WAAAAlAEAAAsAAAAAAAAAAAAAAAAALwEA&#10;AF9yZWxzLy5yZWxzUEsBAi0AFAAGAAgAAAAhAIvwh5uJAwAA2wgAAA4AAAAAAAAAAAAAAAAALgIA&#10;AGRycy9lMm9Eb2MueG1sUEsBAi0AFAAGAAgAAAAhADxm9UHbAAAAAwEAAA8AAAAAAAAAAAAAAAAA&#10;4wUAAGRycy9kb3ducmV2LnhtbFBLBQYAAAAABAAEAPMAAADrBgAAAAA=&#10;">
                <v:group id="Group 262" o:spid="_x0000_s1027" style="position:absolute;left:5;top:5;width:9406;height:2" coordorigin="5,5" coordsize="9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3" o:spid="_x0000_s1028" style="position:absolute;left:5;top:5;width:9406;height:2;visibility:visible;mso-wrap-style:square;v-text-anchor:top" coordsize="9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E7cMA&#10;AADcAAAADwAAAGRycy9kb3ducmV2LnhtbERPTWvCQBC9C/0PyxR6M5vkUCV1FRELlUKJptDrmB2T&#10;YHY2ZtcY++u7B6HHx/terEbTioF611hWkEQxCOLS6oYrBd/F+3QOwnlkja1lUnAnB6vl02SBmbY3&#10;3tNw8JUIIewyVFB732VSurImgy6yHXHgTrY36APsK6l7vIVw08o0jl+lwYZDQ40dbWoqz4erUfCV&#10;72aXPCnb+PjjP4d8+zs/3wulXp7H9RsIT6P/Fz/cH1pBOgtrw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E7cMAAADcAAAADwAAAAAAAAAAAAAAAACYAgAAZHJzL2Rv&#10;d25yZXYueG1sUEsFBgAAAAAEAAQA9QAAAIgDAAAAAA==&#10;" path="m,l9406,e" filled="f" strokecolor="#003c74" strokeweight=".16969mm">
                    <v:path arrowok="t" o:connecttype="custom" o:connectlocs="0,0;9406,0" o:connectangles="0,0"/>
                  </v:shape>
                </v:group>
                <w10:anchorlock/>
              </v:group>
            </w:pict>
          </mc:Fallback>
        </mc:AlternateContent>
      </w:r>
    </w:p>
    <w:p w14:paraId="1E322987" w14:textId="77777777" w:rsidR="00E52B63" w:rsidRDefault="00E52B63">
      <w:pPr>
        <w:spacing w:before="2"/>
        <w:rPr>
          <w:rFonts w:ascii="VIC" w:eastAsia="VIC" w:hAnsi="VIC" w:cs="VIC"/>
          <w:sz w:val="19"/>
          <w:szCs w:val="19"/>
        </w:rPr>
      </w:pPr>
    </w:p>
    <w:p w14:paraId="683ED4FD" w14:textId="1A3BC62B" w:rsidR="009D5925" w:rsidRPr="00CF461D" w:rsidRDefault="004707D0" w:rsidP="00CF461D">
      <w:pPr>
        <w:pStyle w:val="BodyText"/>
        <w:spacing w:before="61" w:line="276" w:lineRule="auto"/>
        <w:ind w:right="891" w:hanging="1"/>
        <w:jc w:val="both"/>
        <w:rPr>
          <w:rFonts w:ascii="Arial" w:hAnsi="Arial" w:cs="Arial"/>
          <w:sz w:val="18"/>
          <w:szCs w:val="18"/>
        </w:rPr>
      </w:pPr>
      <w:bookmarkStart w:id="20" w:name="6.1_What_we_Learnt"/>
      <w:bookmarkStart w:id="21" w:name="6.2_Vision"/>
      <w:bookmarkEnd w:id="20"/>
      <w:bookmarkEnd w:id="21"/>
      <w:r>
        <w:rPr>
          <w:rFonts w:ascii="Arial" w:hAnsi="Arial" w:cs="Arial"/>
          <w:sz w:val="18"/>
          <w:szCs w:val="18"/>
        </w:rPr>
        <w:t>Three</w:t>
      </w:r>
      <w:r w:rsidR="00842E00">
        <w:rPr>
          <w:rFonts w:ascii="Arial" w:hAnsi="Arial" w:cs="Arial"/>
          <w:sz w:val="18"/>
          <w:szCs w:val="18"/>
        </w:rPr>
        <w:t xml:space="preserve"> </w:t>
      </w:r>
      <w:r w:rsidR="001F576C">
        <w:rPr>
          <w:rFonts w:ascii="Arial" w:hAnsi="Arial" w:cs="Arial"/>
          <w:sz w:val="18"/>
          <w:szCs w:val="18"/>
        </w:rPr>
        <w:t xml:space="preserve">written submissions were received from stakeholders on the draft Framework Plan. </w:t>
      </w:r>
      <w:r w:rsidR="005926B5">
        <w:rPr>
          <w:rFonts w:ascii="Arial" w:hAnsi="Arial" w:cs="Arial"/>
          <w:sz w:val="18"/>
          <w:szCs w:val="18"/>
        </w:rPr>
        <w:t xml:space="preserve"> </w:t>
      </w:r>
      <w:r w:rsidR="002B022A" w:rsidRPr="001F576C">
        <w:rPr>
          <w:rFonts w:ascii="Arial" w:hAnsi="Arial" w:cs="Arial"/>
          <w:sz w:val="18"/>
          <w:szCs w:val="18"/>
        </w:rPr>
        <w:t>Summary of the feedback received from phase 2 public engagement included:</w:t>
      </w:r>
    </w:p>
    <w:p w14:paraId="75C9EE47" w14:textId="26B87E61" w:rsidR="00CF461D" w:rsidRPr="00083402" w:rsidRDefault="00CF461D" w:rsidP="00CF461D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>Greater focus on innovation and the importance of facilitating strong linkages between industry and education, and investment that enhances the agglomeration benefits of an educati</w:t>
      </w:r>
      <w:r w:rsidR="000D4147">
        <w:rPr>
          <w:rFonts w:ascii="Arial" w:hAnsi="Arial" w:cs="Arial"/>
          <w:sz w:val="18"/>
          <w:szCs w:val="18"/>
        </w:rPr>
        <w:t>on, health and research cluster;</w:t>
      </w:r>
    </w:p>
    <w:p w14:paraId="5EC713B3" w14:textId="77777777" w:rsidR="00CF461D" w:rsidRPr="00083402" w:rsidRDefault="00CF461D" w:rsidP="00CF461D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 xml:space="preserve">Improving education options through encouragement of a new private school to set up in the Cluster by 2050; </w:t>
      </w:r>
    </w:p>
    <w:p w14:paraId="164BA840" w14:textId="218A61F8" w:rsidR="00CF461D" w:rsidRPr="00083402" w:rsidRDefault="00CF461D" w:rsidP="00CF461D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>Site specific issues around zoning that will be addressed th</w:t>
      </w:r>
      <w:r w:rsidR="000D4147">
        <w:rPr>
          <w:rFonts w:ascii="Arial" w:hAnsi="Arial" w:cs="Arial"/>
          <w:sz w:val="18"/>
          <w:szCs w:val="18"/>
        </w:rPr>
        <w:t>rough future strategic projects;</w:t>
      </w:r>
    </w:p>
    <w:p w14:paraId="6F825A24" w14:textId="77777777" w:rsidR="00CF461D" w:rsidRPr="00083402" w:rsidRDefault="00CF461D" w:rsidP="00CF461D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>Increasing investment in roads and public transport; and,</w:t>
      </w:r>
    </w:p>
    <w:p w14:paraId="76C90E70" w14:textId="77777777" w:rsidR="00CF461D" w:rsidRPr="00083402" w:rsidRDefault="00CF461D" w:rsidP="00CF461D">
      <w:pPr>
        <w:pStyle w:val="Default"/>
        <w:numPr>
          <w:ilvl w:val="3"/>
          <w:numId w:val="10"/>
        </w:numPr>
        <w:spacing w:before="120"/>
        <w:ind w:left="1701"/>
        <w:jc w:val="both"/>
        <w:rPr>
          <w:rFonts w:ascii="Arial" w:hAnsi="Arial" w:cs="Arial"/>
          <w:sz w:val="18"/>
          <w:szCs w:val="18"/>
        </w:rPr>
      </w:pPr>
      <w:r w:rsidRPr="00083402">
        <w:rPr>
          <w:rFonts w:ascii="Arial" w:hAnsi="Arial" w:cs="Arial"/>
          <w:sz w:val="18"/>
          <w:szCs w:val="18"/>
        </w:rPr>
        <w:t xml:space="preserve">Creating a more environmentally sustainable cluster and encouraging Environmentally Sustainable Design in new buildings. </w:t>
      </w:r>
    </w:p>
    <w:p w14:paraId="0AEFE46B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301A8F00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05ECBA56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65B525B8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7174F1B0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2E68D1B8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06423F29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367DCE07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7FD58386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1355BCFC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5B3FCC3D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398B1EF2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292EFB23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0A6543A9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69E16AFB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07D20F0E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0C56FA85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209846D5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0CE21C71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5969E454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4E695D15" w14:textId="77777777" w:rsidR="00450834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3B24BE0E" w14:textId="77777777" w:rsidR="00450834" w:rsidRPr="00BD7CFB" w:rsidRDefault="00450834" w:rsidP="00FC6176">
      <w:pPr>
        <w:pStyle w:val="Default"/>
        <w:spacing w:before="120"/>
        <w:jc w:val="both"/>
        <w:rPr>
          <w:rFonts w:ascii="Arial" w:hAnsi="Arial" w:cs="Arial"/>
          <w:sz w:val="18"/>
          <w:szCs w:val="18"/>
        </w:rPr>
      </w:pPr>
    </w:p>
    <w:p w14:paraId="36470DC2" w14:textId="77777777" w:rsidR="005926B5" w:rsidRPr="005926B5" w:rsidRDefault="005926B5" w:rsidP="00457FB0">
      <w:pPr>
        <w:pStyle w:val="BodyText"/>
        <w:spacing w:before="61" w:line="360" w:lineRule="auto"/>
        <w:ind w:left="0" w:right="891"/>
        <w:jc w:val="both"/>
        <w:rPr>
          <w:rFonts w:ascii="Arial" w:hAnsi="Arial" w:cs="Arial"/>
          <w:sz w:val="18"/>
          <w:szCs w:val="18"/>
        </w:rPr>
      </w:pPr>
    </w:p>
    <w:p w14:paraId="5EE79CFF" w14:textId="77777777" w:rsidR="00E52B63" w:rsidRPr="00CA5419" w:rsidRDefault="00102E21" w:rsidP="00CA5419">
      <w:pPr>
        <w:pStyle w:val="Heading1"/>
        <w:numPr>
          <w:ilvl w:val="0"/>
          <w:numId w:val="6"/>
        </w:numPr>
        <w:tabs>
          <w:tab w:val="left" w:pos="1744"/>
        </w:tabs>
        <w:spacing w:before="42" w:after="20"/>
        <w:ind w:hanging="567"/>
        <w:jc w:val="left"/>
        <w:rPr>
          <w:color w:val="005EA1"/>
          <w:spacing w:val="17"/>
        </w:rPr>
      </w:pPr>
      <w:r w:rsidRPr="00CA5419">
        <w:rPr>
          <w:color w:val="005EA1"/>
          <w:spacing w:val="17"/>
        </w:rPr>
        <w:lastRenderedPageBreak/>
        <w:tab/>
      </w:r>
      <w:bookmarkStart w:id="22" w:name="7_Process_and_Next_Steps"/>
      <w:bookmarkStart w:id="23" w:name="_Toc498529859"/>
      <w:bookmarkEnd w:id="22"/>
      <w:r>
        <w:rPr>
          <w:color w:val="005EA1"/>
          <w:spacing w:val="17"/>
        </w:rPr>
        <w:t xml:space="preserve">PROCESS </w:t>
      </w:r>
      <w:r w:rsidRPr="00CA5419">
        <w:rPr>
          <w:color w:val="005EA1"/>
          <w:spacing w:val="17"/>
        </w:rPr>
        <w:t>AND NEXT STEPS</w:t>
      </w:r>
      <w:bookmarkEnd w:id="23"/>
    </w:p>
    <w:p w14:paraId="767ED473" w14:textId="77777777" w:rsidR="00E52B63" w:rsidRDefault="000835BA">
      <w:pPr>
        <w:spacing w:line="20" w:lineRule="exact"/>
        <w:ind w:left="1283"/>
        <w:rPr>
          <w:rFonts w:ascii="VIC" w:eastAsia="VIC" w:hAnsi="VIC" w:cs="VIC"/>
          <w:sz w:val="2"/>
          <w:szCs w:val="2"/>
        </w:rPr>
      </w:pPr>
      <w:r>
        <w:rPr>
          <w:rFonts w:ascii="VIC" w:eastAsia="VIC" w:hAnsi="VIC" w:cs="V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22979C9" wp14:editId="4C31FAF8">
                <wp:extent cx="5890895" cy="6350"/>
                <wp:effectExtent l="5080" t="6985" r="9525" b="5715"/>
                <wp:docPr id="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6350"/>
                          <a:chOff x="0" y="0"/>
                          <a:chExt cx="9277" cy="10"/>
                        </a:xfrm>
                      </wpg:grpSpPr>
                      <wpg:grpSp>
                        <wpg:cNvPr id="54" name="Group 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67" cy="2"/>
                            <a:chOff x="5" y="5"/>
                            <a:chExt cx="9267" cy="2"/>
                          </a:xfrm>
                        </wpg:grpSpPr>
                        <wps:wsp>
                          <wps:cNvPr id="55" name="Freeform 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6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67"/>
                                <a:gd name="T2" fmla="+- 0 9271 5"/>
                                <a:gd name="T3" fmla="*/ T2 w 9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7">
                                  <a:moveTo>
                                    <a:pt x="0" y="0"/>
                                  </a:moveTo>
                                  <a:lnTo>
                                    <a:pt x="9266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3C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CD9506" id="Group 38" o:spid="_x0000_s1026" style="width:463.85pt;height:.5pt;mso-position-horizontal-relative:char;mso-position-vertical-relative:line" coordsize="92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1MhgMAANUIAAAOAAAAZHJzL2Uyb0RvYy54bWy0Vttu4zYQfS/QfyD42MLRxfJFQpRg4UtQ&#10;YLu7wHo/gKaoCyqRKklbzhb99w5JyZEcBFukaB6coWc4c85wLr5/vDQ1OjOpKsFTHNz5GDFORVbx&#10;IsXfDvvZGiOlCc9ILThL8TNT+PHh55/uuzZhoShFnTGJwAlXSdemuNS6TTxP0ZI1RN2JlnFQ5kI2&#10;RMNRFl4mSQfem9oLfX/pdUJmrRSUKQXfbp0SP1j/ec6o/pznimlUpxiwafsp7efRfHoP9yQpJGnL&#10;ivYwyDtQNKTiEPTqaks0QSdZvXLVVFQKJXJ9R0XjiTyvKLMcgE3g37B5kuLUWi5F0hXtNU2Q2ps8&#10;vdst/XT+IlGVpXgxx4iTBt7IhkXztUlO1xYJ2DzJ9mv7RTqGIH4U9A8Fau9Wb86FM0bH7neRgT9y&#10;0sIm55LLxrgA2uhi3+D5+gbsohGFLxfr2F/HC4wo6JbzRf9EtIR3fHWJlrv+WhyuVu5OYG94JHHR&#10;LMIekaNjD1dmA/vohn38f7MHisBw4SpwYB+Hy55G6BRX3hPzMe/JhTdpQ3eplwJS/62AvpakZbYu&#10;lSmOIYUA0RXQXjJmWhZF9i261poNBaTG1TPSGDMFRfbDupmk4o3MXRNBEnpS+okJW3nk/FFp1/MZ&#10;SLaesx71AeZD3tTQ/r/OkI8WqH+b4moQDAa/eOjgow7Z5+rdDV7Cwch6gboMXjuCVnORjKNw5Ahg&#10;FwMwUg5Y6YX3YEFCxIxW3zZUK5TpiQMAGzoJPICRIfaGLcS+tXV3+hASZubttJQYwbQ8upJsiTbI&#10;TAgjoi7FNg/mi0ac2UFYlb7pVgjyoq352AquLyeonBpumAAwZZxggxqsowflYl/VtX2Cmhsoy8CP&#10;bW6UqKvMKA0aJYvjppboTMwe8OebVWTIgLOJGcxbnllnJSPZrpc1qWong31tcwtV16fA1J8d9H/F&#10;frxb79bRLAqXu1nkb7ezD/tNNFvug9ViO99uNtvgbwMtiJKyyjLGDbph6QTRv+vJfv25dXFdOxMW&#10;E7J7+/earDeFYXMBXIb/LtdDS5ppqZKjyJ6hPaVwWxS2PgilkN8x6mCDplj9eSKSYVT/xmHCxEEE&#10;/Y+0PUSLVQgHOdYcxxrCKbhKscZQ4EbcaLemT62sihIiBfZZufgA6ySvTBfDbB9Q9QcYclbql1Av&#10;w+4EabKcx2dr9fJr5OEfAAAA//8DAFBLAwQUAAYACAAAACEAIpMNH9oAAAADAQAADwAAAGRycy9k&#10;b3ducmV2LnhtbEyPQUvDQBCF74L/YRnBm92kotWYTSlFPRXBVhBv0+w0Cc3Ohuw2Sf+9oxe9PBje&#10;471v8uXkWjVQHxrPBtJZAoq49LbhysDH7uXmAVSIyBZbz2TgTAGWxeVFjpn1I7/TsI2VkhIOGRqo&#10;Y+wyrUNZk8Mw8x2xeAffO4xy9pW2PY5S7lo9T5J77bBhWaixo3VN5XF7cgZeRxxXt+nzsDke1uev&#10;3d3b5yYlY66vptUTqEhT/AvDD76gQyFMe39iG1RrQB6Jvyre43yxALWXUAK6yPV/9uIbAAD//wMA&#10;UEsBAi0AFAAGAAgAAAAhALaDOJL+AAAA4QEAABMAAAAAAAAAAAAAAAAAAAAAAFtDb250ZW50X1R5&#10;cGVzXS54bWxQSwECLQAUAAYACAAAACEAOP0h/9YAAACUAQAACwAAAAAAAAAAAAAAAAAvAQAAX3Jl&#10;bHMvLnJlbHNQSwECLQAUAAYACAAAACEAxKg9TIYDAADVCAAADgAAAAAAAAAAAAAAAAAuAgAAZHJz&#10;L2Uyb0RvYy54bWxQSwECLQAUAAYACAAAACEAIpMNH9oAAAADAQAADwAAAAAAAAAAAAAAAADgBQAA&#10;ZHJzL2Rvd25yZXYueG1sUEsFBgAAAAAEAAQA8wAAAOcGAAAAAA==&#10;">
                <v:group id="Group 39" o:spid="_x0000_s1027" style="position:absolute;left:5;top:5;width:9267;height:2" coordorigin="5,5" coordsize="9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0" o:spid="_x0000_s1028" style="position:absolute;left:5;top:5;width:9267;height:2;visibility:visible;mso-wrap-style:square;v-text-anchor:top" coordsize="9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5g8IA&#10;AADbAAAADwAAAGRycy9kb3ducmV2LnhtbESPT4vCMBTE74LfIbwFb5qqVJeuUWRRETxZPXh827z+&#10;weal20St394sLHgcZuY3zGLVmVrcqXWVZQXjUQSCOLO64kLB+bQdfoJwHlljbZkUPMnBatnvLTDR&#10;9sFHuqe+EAHCLkEFpfdNIqXLSjLoRrYhDl5uW4M+yLaQusVHgJtaTqJoJg1WHBZKbOi7pOya3oyC&#10;7pDGP+nvGPPpZMdkL9c4n2+UGnx06y8Qnjr/Dv+391pBHMPf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fmDwgAAANsAAAAPAAAAAAAAAAAAAAAAAJgCAABkcnMvZG93&#10;bnJldi54bWxQSwUGAAAAAAQABAD1AAAAhwMAAAAA&#10;" path="m,l9266,e" filled="f" strokecolor="#003c74" strokeweight=".16969mm">
                    <v:path arrowok="t" o:connecttype="custom" o:connectlocs="0,0;9266,0" o:connectangles="0,0"/>
                  </v:shape>
                </v:group>
                <w10:anchorlock/>
              </v:group>
            </w:pict>
          </mc:Fallback>
        </mc:AlternateContent>
      </w:r>
    </w:p>
    <w:p w14:paraId="7AA93C9B" w14:textId="77777777" w:rsidR="00E52B63" w:rsidRDefault="00E52B63">
      <w:pPr>
        <w:spacing w:before="4"/>
        <w:rPr>
          <w:rFonts w:ascii="VIC" w:eastAsia="VIC" w:hAnsi="VIC" w:cs="VIC"/>
          <w:sz w:val="12"/>
          <w:szCs w:val="12"/>
        </w:rPr>
      </w:pPr>
    </w:p>
    <w:p w14:paraId="4986F7D3" w14:textId="386B0EC4" w:rsidR="00E52B63" w:rsidRDefault="00CA5419" w:rsidP="00BB6B48">
      <w:pPr>
        <w:pStyle w:val="BodyText"/>
        <w:spacing w:before="61" w:line="276" w:lineRule="auto"/>
        <w:ind w:right="43" w:hanging="1"/>
        <w:jc w:val="both"/>
        <w:rPr>
          <w:rFonts w:ascii="Arial" w:hAnsi="Arial" w:cs="Arial"/>
          <w:sz w:val="18"/>
          <w:szCs w:val="18"/>
        </w:rPr>
      </w:pPr>
      <w:r w:rsidRPr="00CA5419">
        <w:rPr>
          <w:rFonts w:ascii="Arial" w:hAnsi="Arial" w:cs="Arial"/>
          <w:sz w:val="18"/>
          <w:szCs w:val="18"/>
        </w:rPr>
        <w:t>Following feedback, the draft framework plan will be updated and submitted to the Minister for Planning for approval.</w:t>
      </w:r>
      <w:r>
        <w:rPr>
          <w:rFonts w:ascii="Arial" w:hAnsi="Arial" w:cs="Arial"/>
          <w:sz w:val="18"/>
          <w:szCs w:val="18"/>
        </w:rPr>
        <w:t xml:space="preserve"> A copy of the final </w:t>
      </w:r>
      <w:r w:rsidR="00F07BA8">
        <w:rPr>
          <w:rFonts w:ascii="Arial" w:hAnsi="Arial" w:cs="Arial"/>
          <w:sz w:val="18"/>
          <w:szCs w:val="18"/>
        </w:rPr>
        <w:t>Sunshine</w:t>
      </w:r>
      <w:r>
        <w:rPr>
          <w:rFonts w:ascii="Arial" w:hAnsi="Arial" w:cs="Arial"/>
          <w:sz w:val="18"/>
          <w:szCs w:val="18"/>
        </w:rPr>
        <w:t xml:space="preserve"> </w:t>
      </w:r>
      <w:r w:rsidR="00296604">
        <w:rPr>
          <w:rFonts w:ascii="Arial" w:hAnsi="Arial" w:cs="Arial"/>
          <w:sz w:val="18"/>
          <w:szCs w:val="18"/>
        </w:rPr>
        <w:t>NEIC</w:t>
      </w:r>
      <w:r>
        <w:rPr>
          <w:rFonts w:ascii="Arial" w:hAnsi="Arial" w:cs="Arial"/>
          <w:sz w:val="18"/>
          <w:szCs w:val="18"/>
        </w:rPr>
        <w:t xml:space="preserve"> Framework Plan will be posted on the VPA website.</w:t>
      </w:r>
    </w:p>
    <w:p w14:paraId="2C378838" w14:textId="77777777" w:rsidR="006D72B0" w:rsidRDefault="006D72B0" w:rsidP="00BB6B48">
      <w:pPr>
        <w:pStyle w:val="BodyText"/>
        <w:spacing w:before="61" w:line="276" w:lineRule="auto"/>
        <w:ind w:right="43" w:hanging="1"/>
        <w:jc w:val="both"/>
        <w:rPr>
          <w:rFonts w:ascii="Arial" w:hAnsi="Arial" w:cs="Arial"/>
          <w:sz w:val="18"/>
          <w:szCs w:val="18"/>
        </w:rPr>
      </w:pPr>
    </w:p>
    <w:p w14:paraId="7D131ACF" w14:textId="4819F0A2" w:rsidR="00BB6B48" w:rsidRPr="00BB6B48" w:rsidRDefault="00BB6B48" w:rsidP="00BB6B48">
      <w:pPr>
        <w:pStyle w:val="BodyText"/>
        <w:spacing w:before="61" w:line="276" w:lineRule="auto"/>
        <w:ind w:right="43" w:hanging="1"/>
        <w:jc w:val="both"/>
        <w:rPr>
          <w:rFonts w:ascii="Arial" w:hAnsi="Arial" w:cs="Arial"/>
          <w:sz w:val="18"/>
          <w:szCs w:val="18"/>
        </w:rPr>
      </w:pPr>
      <w:r w:rsidRPr="00BB6B48">
        <w:rPr>
          <w:rFonts w:ascii="Arial" w:hAnsi="Arial" w:cs="Arial"/>
          <w:sz w:val="18"/>
          <w:szCs w:val="18"/>
        </w:rPr>
        <w:t>The proposed process to develop a framework plan for the Sunshine Cluster is described below</w:t>
      </w:r>
      <w:r>
        <w:rPr>
          <w:rFonts w:ascii="Arial" w:hAnsi="Arial" w:cs="Arial"/>
          <w:sz w:val="18"/>
          <w:szCs w:val="18"/>
        </w:rPr>
        <w:t>. The framework plan is in its final stage.</w:t>
      </w:r>
    </w:p>
    <w:p w14:paraId="3D7E2E08" w14:textId="6243A3D5" w:rsidR="00E52B63" w:rsidRPr="00BB6B48" w:rsidRDefault="00FF1F8C" w:rsidP="00BB6B48">
      <w:pPr>
        <w:pStyle w:val="BodyText"/>
        <w:spacing w:before="61" w:line="276" w:lineRule="auto"/>
        <w:ind w:right="891" w:hanging="1"/>
        <w:jc w:val="both"/>
        <w:rPr>
          <w:rFonts w:ascii="Arial" w:hAnsi="Arial" w:cs="Arial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6AF76810" wp14:editId="7D812BB5">
            <wp:simplePos x="0" y="0"/>
            <wp:positionH relativeFrom="page">
              <wp:posOffset>1473835</wp:posOffset>
            </wp:positionH>
            <wp:positionV relativeFrom="paragraph">
              <wp:posOffset>250825</wp:posOffset>
            </wp:positionV>
            <wp:extent cx="4980940" cy="4476115"/>
            <wp:effectExtent l="0" t="0" r="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6" t="12833" r="53290" b="9446"/>
                    <a:stretch/>
                  </pic:blipFill>
                  <pic:spPr bwMode="auto">
                    <a:xfrm>
                      <a:off x="0" y="0"/>
                      <a:ext cx="4980940" cy="447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4" w:name="_bookmark40"/>
      <w:bookmarkEnd w:id="24"/>
    </w:p>
    <w:sectPr w:rsidR="00E52B63" w:rsidRPr="00BB6B48" w:rsidSect="003C2D2A">
      <w:headerReference w:type="default" r:id="rId15"/>
      <w:footerReference w:type="default" r:id="rId16"/>
      <w:pgSz w:w="11910" w:h="16850"/>
      <w:pgMar w:top="980" w:right="1137" w:bottom="1140" w:left="240" w:header="213" w:footer="2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B502C" w14:textId="77777777" w:rsidR="00ED36BA" w:rsidRDefault="00ED36BA">
      <w:r>
        <w:separator/>
      </w:r>
    </w:p>
  </w:endnote>
  <w:endnote w:type="continuationSeparator" w:id="0">
    <w:p w14:paraId="715E04F9" w14:textId="77777777" w:rsidR="00ED36BA" w:rsidRDefault="00ED3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339" w:type="dxa"/>
      <w:tblBorders>
        <w:bottom w:val="none" w:sz="0" w:space="0" w:color="auto"/>
        <w:insideH w:val="none" w:sz="0" w:space="0" w:color="auto"/>
      </w:tblBorders>
      <w:shd w:val="clear" w:color="auto" w:fill="4F81BD" w:themeFill="accent1"/>
      <w:tblLook w:val="04A0" w:firstRow="1" w:lastRow="0" w:firstColumn="1" w:lastColumn="0" w:noHBand="0" w:noVBand="1"/>
    </w:tblPr>
    <w:tblGrid>
      <w:gridCol w:w="10772"/>
      <w:gridCol w:w="567"/>
    </w:tblGrid>
    <w:tr w:rsidR="003C2D2A" w14:paraId="0BF49D38" w14:textId="77777777" w:rsidTr="00FC6176">
      <w:trPr>
        <w:trHeight w:val="283"/>
      </w:trPr>
      <w:tc>
        <w:tcPr>
          <w:tcW w:w="10772" w:type="dxa"/>
          <w:shd w:val="clear" w:color="auto" w:fill="4F81BD" w:themeFill="accent1"/>
          <w:vAlign w:val="center"/>
        </w:tcPr>
        <w:p w14:paraId="3E467264" w14:textId="7ED8711F" w:rsidR="003C2D2A" w:rsidRPr="00552F9A" w:rsidRDefault="003C2D2A" w:rsidP="003C2D2A">
          <w:pPr>
            <w:tabs>
              <w:tab w:val="clear" w:pos="425"/>
              <w:tab w:val="clear" w:pos="709"/>
              <w:tab w:val="clear" w:pos="992"/>
            </w:tabs>
            <w:rPr>
              <w:rFonts w:ascii="VIC" w:hAnsi="VIC"/>
              <w:caps/>
            </w:rPr>
          </w:pPr>
          <w:r>
            <w:rPr>
              <w:rFonts w:ascii="VIC" w:hAnsi="VIC"/>
              <w:caps/>
              <w:color w:val="FFFFFF" w:themeColor="background1"/>
              <w:sz w:val="18"/>
            </w:rPr>
            <w:t xml:space="preserve">Public engagement outcomes – </w:t>
          </w:r>
          <w:r w:rsidR="0045383E">
            <w:rPr>
              <w:rFonts w:ascii="VIC" w:hAnsi="VIC"/>
              <w:caps/>
              <w:color w:val="FFFFFF" w:themeColor="background1"/>
              <w:sz w:val="18"/>
            </w:rPr>
            <w:t>November</w:t>
          </w:r>
          <w:r>
            <w:rPr>
              <w:rFonts w:ascii="VIC" w:hAnsi="VIC"/>
              <w:caps/>
              <w:color w:val="FFFFFF" w:themeColor="background1"/>
              <w:sz w:val="18"/>
            </w:rPr>
            <w:t xml:space="preserve"> 2017</w:t>
          </w:r>
        </w:p>
      </w:tc>
      <w:tc>
        <w:tcPr>
          <w:tcW w:w="567" w:type="dxa"/>
          <w:shd w:val="clear" w:color="auto" w:fill="63B9E9"/>
        </w:tcPr>
        <w:p w14:paraId="2F9F43B1" w14:textId="77777777" w:rsidR="003C2D2A" w:rsidRPr="008D7974" w:rsidRDefault="003C2D2A" w:rsidP="003C2D2A">
          <w:pPr>
            <w:jc w:val="right"/>
            <w:rPr>
              <w:rFonts w:ascii="VIC SemiBold" w:hAnsi="VIC SemiBold"/>
              <w:color w:val="FFFFFF" w:themeColor="background1"/>
            </w:rPr>
          </w:pPr>
          <w:r>
            <w:rPr>
              <w:rFonts w:ascii="VIC SemiBold" w:hAnsi="VIC SemiBold"/>
              <w:color w:val="FFFFFF" w:themeColor="background1"/>
            </w:rPr>
            <w:fldChar w:fldCharType="begin"/>
          </w:r>
          <w:r>
            <w:rPr>
              <w:rFonts w:ascii="VIC SemiBold" w:hAnsi="VIC SemiBold"/>
              <w:color w:val="FFFFFF" w:themeColor="background1"/>
            </w:rPr>
            <w:instrText xml:space="preserve"> PAGE  \* Arabic  \* MERGEFORMAT </w:instrText>
          </w:r>
          <w:r>
            <w:rPr>
              <w:rFonts w:ascii="VIC SemiBold" w:hAnsi="VIC SemiBold"/>
              <w:color w:val="FFFFFF" w:themeColor="background1"/>
            </w:rPr>
            <w:fldChar w:fldCharType="separate"/>
          </w:r>
          <w:r w:rsidR="00072341">
            <w:rPr>
              <w:rFonts w:ascii="VIC SemiBold" w:hAnsi="VIC SemiBold"/>
              <w:noProof/>
              <w:color w:val="FFFFFF" w:themeColor="background1"/>
            </w:rPr>
            <w:t>2</w:t>
          </w:r>
          <w:r>
            <w:rPr>
              <w:rFonts w:ascii="VIC SemiBold" w:hAnsi="VIC SemiBold"/>
              <w:color w:val="FFFFFF" w:themeColor="background1"/>
            </w:rPr>
            <w:fldChar w:fldCharType="end"/>
          </w:r>
        </w:p>
      </w:tc>
    </w:tr>
  </w:tbl>
  <w:p w14:paraId="7FEAC5F6" w14:textId="3AF1CD2E" w:rsidR="00C008AC" w:rsidRDefault="00C008AC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339" w:type="dxa"/>
      <w:tblBorders>
        <w:bottom w:val="none" w:sz="0" w:space="0" w:color="auto"/>
        <w:insideH w:val="none" w:sz="0" w:space="0" w:color="auto"/>
      </w:tblBorders>
      <w:shd w:val="clear" w:color="auto" w:fill="4F81BD" w:themeFill="accent1"/>
      <w:tblLook w:val="04A0" w:firstRow="1" w:lastRow="0" w:firstColumn="1" w:lastColumn="0" w:noHBand="0" w:noVBand="1"/>
    </w:tblPr>
    <w:tblGrid>
      <w:gridCol w:w="10772"/>
      <w:gridCol w:w="567"/>
    </w:tblGrid>
    <w:tr w:rsidR="003C2D2A" w14:paraId="29ACFBEF" w14:textId="77777777" w:rsidTr="007D66CD">
      <w:trPr>
        <w:trHeight w:val="283"/>
      </w:trPr>
      <w:tc>
        <w:tcPr>
          <w:tcW w:w="10772" w:type="dxa"/>
          <w:shd w:val="clear" w:color="auto" w:fill="4F81BD" w:themeFill="accent1"/>
          <w:vAlign w:val="center"/>
        </w:tcPr>
        <w:p w14:paraId="3B8A1E0A" w14:textId="2BC6DDB3" w:rsidR="003C2D2A" w:rsidRPr="00552F9A" w:rsidRDefault="003C2D2A" w:rsidP="003C2D2A">
          <w:pPr>
            <w:tabs>
              <w:tab w:val="clear" w:pos="425"/>
              <w:tab w:val="clear" w:pos="709"/>
              <w:tab w:val="clear" w:pos="992"/>
            </w:tabs>
            <w:rPr>
              <w:rFonts w:ascii="VIC" w:hAnsi="VIC"/>
              <w:caps/>
            </w:rPr>
          </w:pPr>
          <w:r>
            <w:rPr>
              <w:rFonts w:ascii="VIC" w:hAnsi="VIC"/>
              <w:caps/>
              <w:color w:val="FFFFFF" w:themeColor="background1"/>
              <w:sz w:val="18"/>
            </w:rPr>
            <w:t>Public</w:t>
          </w:r>
          <w:r w:rsidR="0045383E">
            <w:rPr>
              <w:rFonts w:ascii="VIC" w:hAnsi="VIC"/>
              <w:caps/>
              <w:color w:val="FFFFFF" w:themeColor="background1"/>
              <w:sz w:val="18"/>
            </w:rPr>
            <w:t xml:space="preserve"> engagement outcomes – November</w:t>
          </w:r>
          <w:r>
            <w:rPr>
              <w:rFonts w:ascii="VIC" w:hAnsi="VIC"/>
              <w:caps/>
              <w:color w:val="FFFFFF" w:themeColor="background1"/>
              <w:sz w:val="18"/>
            </w:rPr>
            <w:t xml:space="preserve"> 2017</w:t>
          </w:r>
        </w:p>
      </w:tc>
      <w:tc>
        <w:tcPr>
          <w:tcW w:w="567" w:type="dxa"/>
          <w:shd w:val="clear" w:color="auto" w:fill="63B9E9"/>
        </w:tcPr>
        <w:p w14:paraId="3CAF3C66" w14:textId="77777777" w:rsidR="003C2D2A" w:rsidRPr="008D7974" w:rsidRDefault="003C2D2A" w:rsidP="003C2D2A">
          <w:pPr>
            <w:jc w:val="right"/>
            <w:rPr>
              <w:rFonts w:ascii="VIC SemiBold" w:hAnsi="VIC SemiBold"/>
              <w:color w:val="FFFFFF" w:themeColor="background1"/>
            </w:rPr>
          </w:pPr>
          <w:r>
            <w:rPr>
              <w:rFonts w:ascii="VIC SemiBold" w:hAnsi="VIC SemiBold"/>
              <w:color w:val="FFFFFF" w:themeColor="background1"/>
            </w:rPr>
            <w:fldChar w:fldCharType="begin"/>
          </w:r>
          <w:r>
            <w:rPr>
              <w:rFonts w:ascii="VIC SemiBold" w:hAnsi="VIC SemiBold"/>
              <w:color w:val="FFFFFF" w:themeColor="background1"/>
            </w:rPr>
            <w:instrText xml:space="preserve"> PAGE  \* Arabic  \* MERGEFORMAT </w:instrText>
          </w:r>
          <w:r>
            <w:rPr>
              <w:rFonts w:ascii="VIC SemiBold" w:hAnsi="VIC SemiBold"/>
              <w:color w:val="FFFFFF" w:themeColor="background1"/>
            </w:rPr>
            <w:fldChar w:fldCharType="separate"/>
          </w:r>
          <w:r w:rsidR="00072341">
            <w:rPr>
              <w:rFonts w:ascii="VIC SemiBold" w:hAnsi="VIC SemiBold"/>
              <w:noProof/>
              <w:color w:val="FFFFFF" w:themeColor="background1"/>
            </w:rPr>
            <w:t>4</w:t>
          </w:r>
          <w:r>
            <w:rPr>
              <w:rFonts w:ascii="VIC SemiBold" w:hAnsi="VIC SemiBold"/>
              <w:color w:val="FFFFFF" w:themeColor="background1"/>
            </w:rPr>
            <w:fldChar w:fldCharType="end"/>
          </w:r>
        </w:p>
      </w:tc>
    </w:tr>
  </w:tbl>
  <w:p w14:paraId="0EA15B61" w14:textId="61B87FD1" w:rsidR="00C008AC" w:rsidRDefault="00C008AC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26324" w14:textId="77777777" w:rsidR="00ED36BA" w:rsidRDefault="00ED36BA">
      <w:r>
        <w:separator/>
      </w:r>
    </w:p>
  </w:footnote>
  <w:footnote w:type="continuationSeparator" w:id="0">
    <w:p w14:paraId="496CEAB0" w14:textId="77777777" w:rsidR="00ED36BA" w:rsidRDefault="00ED3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98C87" w14:textId="2C6A5923" w:rsidR="00C008AC" w:rsidRDefault="00C008A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55680" behindDoc="1" locked="0" layoutInCell="1" allowOverlap="1" wp14:anchorId="51840C9E" wp14:editId="51E4DB98">
          <wp:simplePos x="0" y="0"/>
          <wp:positionH relativeFrom="page">
            <wp:posOffset>219075</wp:posOffset>
          </wp:positionH>
          <wp:positionV relativeFrom="page">
            <wp:posOffset>295910</wp:posOffset>
          </wp:positionV>
          <wp:extent cx="7124700" cy="49720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61AE7" w14:textId="416D6EA3" w:rsidR="003C2D2A" w:rsidRDefault="003C2D2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800" behindDoc="1" locked="0" layoutInCell="1" allowOverlap="1" wp14:anchorId="1E3A4C1E" wp14:editId="579C449D">
          <wp:simplePos x="0" y="0"/>
          <wp:positionH relativeFrom="page">
            <wp:posOffset>183353</wp:posOffset>
          </wp:positionH>
          <wp:positionV relativeFrom="page">
            <wp:posOffset>295910</wp:posOffset>
          </wp:positionV>
          <wp:extent cx="7124700" cy="49720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B6A99" w14:textId="68163739" w:rsidR="00C008AC" w:rsidRDefault="00C008A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 wp14:anchorId="6076B720" wp14:editId="455C36CB">
          <wp:simplePos x="0" y="0"/>
          <wp:positionH relativeFrom="page">
            <wp:posOffset>216535</wp:posOffset>
          </wp:positionH>
          <wp:positionV relativeFrom="page">
            <wp:posOffset>135255</wp:posOffset>
          </wp:positionV>
          <wp:extent cx="7124700" cy="497205"/>
          <wp:effectExtent l="0" t="0" r="0" b="0"/>
          <wp:wrapNone/>
          <wp:docPr id="4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440B7"/>
    <w:multiLevelType w:val="multilevel"/>
    <w:tmpl w:val="893063DC"/>
    <w:lvl w:ilvl="0">
      <w:start w:val="6"/>
      <w:numFmt w:val="decimal"/>
      <w:lvlText w:val="%1"/>
      <w:lvlJc w:val="left"/>
      <w:pPr>
        <w:ind w:left="2028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28" w:hanging="720"/>
      </w:pPr>
      <w:rPr>
        <w:rFonts w:ascii="VIC" w:eastAsia="VIC" w:hAnsi="VIC" w:hint="default"/>
        <w:color w:val="005EA1"/>
        <w:spacing w:val="-38"/>
        <w:w w:val="100"/>
        <w:sz w:val="24"/>
        <w:szCs w:val="24"/>
      </w:rPr>
    </w:lvl>
    <w:lvl w:ilvl="3">
      <w:start w:val="1"/>
      <w:numFmt w:val="bullet"/>
      <w:lvlText w:val=""/>
      <w:lvlJc w:val="left"/>
      <w:pPr>
        <w:ind w:left="1886" w:hanging="361"/>
      </w:pPr>
      <w:rPr>
        <w:rFonts w:ascii="Symbol" w:eastAsia="Symbol" w:hAnsi="Symbol" w:hint="default"/>
        <w:color w:val="005EA1"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515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8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32" w:hanging="361"/>
      </w:pPr>
      <w:rPr>
        <w:rFonts w:hint="default"/>
      </w:rPr>
    </w:lvl>
  </w:abstractNum>
  <w:abstractNum w:abstractNumId="1" w15:restartNumberingAfterBreak="0">
    <w:nsid w:val="28D234C7"/>
    <w:multiLevelType w:val="hybridMultilevel"/>
    <w:tmpl w:val="DCA4328A"/>
    <w:lvl w:ilvl="0" w:tplc="5AA01EA4">
      <w:start w:val="1"/>
      <w:numFmt w:val="bullet"/>
      <w:lvlText w:val=""/>
      <w:lvlJc w:val="left"/>
      <w:pPr>
        <w:ind w:left="1887" w:hanging="361"/>
      </w:pPr>
      <w:rPr>
        <w:rFonts w:ascii="Symbol" w:eastAsia="Symbol" w:hAnsi="Symbol" w:hint="default"/>
        <w:color w:val="005EA1"/>
        <w:w w:val="100"/>
        <w:sz w:val="22"/>
        <w:szCs w:val="22"/>
      </w:rPr>
    </w:lvl>
    <w:lvl w:ilvl="1" w:tplc="E708A9FE">
      <w:start w:val="1"/>
      <w:numFmt w:val="bullet"/>
      <w:lvlText w:val="•"/>
      <w:lvlJc w:val="left"/>
      <w:pPr>
        <w:ind w:left="2834" w:hanging="361"/>
      </w:pPr>
      <w:rPr>
        <w:rFonts w:hint="default"/>
      </w:rPr>
    </w:lvl>
    <w:lvl w:ilvl="2" w:tplc="F8380EEA">
      <w:start w:val="1"/>
      <w:numFmt w:val="bullet"/>
      <w:lvlText w:val="•"/>
      <w:lvlJc w:val="left"/>
      <w:pPr>
        <w:ind w:left="3788" w:hanging="361"/>
      </w:pPr>
      <w:rPr>
        <w:rFonts w:hint="default"/>
      </w:rPr>
    </w:lvl>
    <w:lvl w:ilvl="3" w:tplc="681092D2">
      <w:start w:val="1"/>
      <w:numFmt w:val="bullet"/>
      <w:lvlText w:val="•"/>
      <w:lvlJc w:val="left"/>
      <w:pPr>
        <w:ind w:left="4742" w:hanging="361"/>
      </w:pPr>
      <w:rPr>
        <w:rFonts w:hint="default"/>
      </w:rPr>
    </w:lvl>
    <w:lvl w:ilvl="4" w:tplc="EF064632">
      <w:start w:val="1"/>
      <w:numFmt w:val="bullet"/>
      <w:lvlText w:val="•"/>
      <w:lvlJc w:val="left"/>
      <w:pPr>
        <w:ind w:left="5696" w:hanging="361"/>
      </w:pPr>
      <w:rPr>
        <w:rFonts w:hint="default"/>
      </w:rPr>
    </w:lvl>
    <w:lvl w:ilvl="5" w:tplc="4A5865DC">
      <w:start w:val="1"/>
      <w:numFmt w:val="bullet"/>
      <w:lvlText w:val="•"/>
      <w:lvlJc w:val="left"/>
      <w:pPr>
        <w:ind w:left="6650" w:hanging="361"/>
      </w:pPr>
      <w:rPr>
        <w:rFonts w:hint="default"/>
      </w:rPr>
    </w:lvl>
    <w:lvl w:ilvl="6" w:tplc="32648DB4">
      <w:start w:val="1"/>
      <w:numFmt w:val="bullet"/>
      <w:lvlText w:val="•"/>
      <w:lvlJc w:val="left"/>
      <w:pPr>
        <w:ind w:left="7604" w:hanging="361"/>
      </w:pPr>
      <w:rPr>
        <w:rFonts w:hint="default"/>
      </w:rPr>
    </w:lvl>
    <w:lvl w:ilvl="7" w:tplc="9AFEAB64">
      <w:start w:val="1"/>
      <w:numFmt w:val="bullet"/>
      <w:lvlText w:val="•"/>
      <w:lvlJc w:val="left"/>
      <w:pPr>
        <w:ind w:left="8559" w:hanging="361"/>
      </w:pPr>
      <w:rPr>
        <w:rFonts w:hint="default"/>
      </w:rPr>
    </w:lvl>
    <w:lvl w:ilvl="8" w:tplc="ACDAB002">
      <w:start w:val="1"/>
      <w:numFmt w:val="bullet"/>
      <w:lvlText w:val="•"/>
      <w:lvlJc w:val="left"/>
      <w:pPr>
        <w:ind w:left="9513" w:hanging="361"/>
      </w:pPr>
      <w:rPr>
        <w:rFonts w:hint="default"/>
      </w:rPr>
    </w:lvl>
  </w:abstractNum>
  <w:abstractNum w:abstractNumId="2" w15:restartNumberingAfterBreak="0">
    <w:nsid w:val="32482166"/>
    <w:multiLevelType w:val="multilevel"/>
    <w:tmpl w:val="72E4F80E"/>
    <w:lvl w:ilvl="0">
      <w:start w:val="1"/>
      <w:numFmt w:val="decimal"/>
      <w:lvlText w:val="%1"/>
      <w:lvlJc w:val="left"/>
      <w:pPr>
        <w:ind w:left="1744" w:hanging="428"/>
      </w:pPr>
      <w:rPr>
        <w:rFonts w:ascii="Arial" w:eastAsia="Arial" w:hAnsi="Arial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2625" w:hanging="660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3600" w:hanging="6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80" w:hanging="6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0" w:hanging="6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0" w:hanging="6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20" w:hanging="6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01" w:hanging="6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81" w:hanging="660"/>
      </w:pPr>
      <w:rPr>
        <w:rFonts w:hint="default"/>
      </w:rPr>
    </w:lvl>
  </w:abstractNum>
  <w:abstractNum w:abstractNumId="3" w15:restartNumberingAfterBreak="0">
    <w:nsid w:val="3F500FA9"/>
    <w:multiLevelType w:val="multilevel"/>
    <w:tmpl w:val="EBB2B75E"/>
    <w:lvl w:ilvl="0">
      <w:start w:val="6"/>
      <w:numFmt w:val="decimal"/>
      <w:lvlText w:val="%1"/>
      <w:lvlJc w:val="left"/>
      <w:pPr>
        <w:ind w:left="188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86" w:hanging="576"/>
      </w:pPr>
      <w:rPr>
        <w:rFonts w:ascii="VIC" w:eastAsia="VIC" w:hAnsi="VIC" w:hint="default"/>
        <w:color w:val="005EA1"/>
        <w:spacing w:val="0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1886" w:hanging="361"/>
      </w:pPr>
      <w:rPr>
        <w:rFonts w:ascii="Symbol" w:eastAsia="Symbol" w:hAnsi="Symbol" w:hint="default"/>
        <w:color w:val="005EA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474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9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5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0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13" w:hanging="361"/>
      </w:pPr>
      <w:rPr>
        <w:rFonts w:hint="default"/>
      </w:rPr>
    </w:lvl>
  </w:abstractNum>
  <w:abstractNum w:abstractNumId="4" w15:restartNumberingAfterBreak="0">
    <w:nsid w:val="41644F24"/>
    <w:multiLevelType w:val="multilevel"/>
    <w:tmpl w:val="260C22C8"/>
    <w:lvl w:ilvl="0">
      <w:start w:val="1"/>
      <w:numFmt w:val="decimal"/>
      <w:lvlText w:val="%1"/>
      <w:lvlJc w:val="left"/>
      <w:pPr>
        <w:ind w:left="1745" w:hanging="528"/>
        <w:jc w:val="right"/>
      </w:pPr>
      <w:rPr>
        <w:rFonts w:ascii="VIC" w:eastAsia="VIC" w:hAnsi="VIC" w:hint="default"/>
        <w:color w:val="005EA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11917" w:hanging="576"/>
      </w:pPr>
      <w:rPr>
        <w:rFonts w:ascii="VIC" w:eastAsia="VIC" w:hAnsi="VIC" w:hint="default"/>
        <w:color w:val="005EA1"/>
        <w:spacing w:val="0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1887" w:hanging="361"/>
      </w:pPr>
      <w:rPr>
        <w:rFonts w:ascii="Symbol" w:eastAsia="Symbol" w:hAnsi="Symbol" w:hint="default"/>
        <w:color w:val="005EA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400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8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01" w:hanging="361"/>
      </w:pPr>
      <w:rPr>
        <w:rFonts w:hint="default"/>
      </w:rPr>
    </w:lvl>
  </w:abstractNum>
  <w:abstractNum w:abstractNumId="5" w15:restartNumberingAfterBreak="0">
    <w:nsid w:val="54D66941"/>
    <w:multiLevelType w:val="hybridMultilevel"/>
    <w:tmpl w:val="607E5BAA"/>
    <w:lvl w:ilvl="0" w:tplc="EB52632E">
      <w:start w:val="1"/>
      <w:numFmt w:val="bullet"/>
      <w:lvlText w:val=""/>
      <w:lvlJc w:val="left"/>
      <w:pPr>
        <w:ind w:left="1887" w:hanging="361"/>
      </w:pPr>
      <w:rPr>
        <w:rFonts w:ascii="Symbol" w:eastAsia="Symbol" w:hAnsi="Symbol" w:hint="default"/>
        <w:color w:val="005EA1"/>
        <w:w w:val="100"/>
        <w:sz w:val="22"/>
        <w:szCs w:val="22"/>
      </w:rPr>
    </w:lvl>
    <w:lvl w:ilvl="1" w:tplc="54C0BF6A">
      <w:start w:val="1"/>
      <w:numFmt w:val="bullet"/>
      <w:lvlText w:val="•"/>
      <w:lvlJc w:val="left"/>
      <w:pPr>
        <w:ind w:left="2834" w:hanging="361"/>
      </w:pPr>
      <w:rPr>
        <w:rFonts w:hint="default"/>
      </w:rPr>
    </w:lvl>
    <w:lvl w:ilvl="2" w:tplc="E38E773A">
      <w:start w:val="1"/>
      <w:numFmt w:val="bullet"/>
      <w:lvlText w:val="•"/>
      <w:lvlJc w:val="left"/>
      <w:pPr>
        <w:ind w:left="3788" w:hanging="361"/>
      </w:pPr>
      <w:rPr>
        <w:rFonts w:hint="default"/>
      </w:rPr>
    </w:lvl>
    <w:lvl w:ilvl="3" w:tplc="4D0657E0">
      <w:start w:val="1"/>
      <w:numFmt w:val="bullet"/>
      <w:lvlText w:val="•"/>
      <w:lvlJc w:val="left"/>
      <w:pPr>
        <w:ind w:left="4742" w:hanging="361"/>
      </w:pPr>
      <w:rPr>
        <w:rFonts w:hint="default"/>
      </w:rPr>
    </w:lvl>
    <w:lvl w:ilvl="4" w:tplc="B186EA48">
      <w:start w:val="1"/>
      <w:numFmt w:val="bullet"/>
      <w:lvlText w:val="•"/>
      <w:lvlJc w:val="left"/>
      <w:pPr>
        <w:ind w:left="5696" w:hanging="361"/>
      </w:pPr>
      <w:rPr>
        <w:rFonts w:hint="default"/>
      </w:rPr>
    </w:lvl>
    <w:lvl w:ilvl="5" w:tplc="92F67B38">
      <w:start w:val="1"/>
      <w:numFmt w:val="bullet"/>
      <w:lvlText w:val="•"/>
      <w:lvlJc w:val="left"/>
      <w:pPr>
        <w:ind w:left="6650" w:hanging="361"/>
      </w:pPr>
      <w:rPr>
        <w:rFonts w:hint="default"/>
      </w:rPr>
    </w:lvl>
    <w:lvl w:ilvl="6" w:tplc="9F48FBE0">
      <w:start w:val="1"/>
      <w:numFmt w:val="bullet"/>
      <w:lvlText w:val="•"/>
      <w:lvlJc w:val="left"/>
      <w:pPr>
        <w:ind w:left="7604" w:hanging="361"/>
      </w:pPr>
      <w:rPr>
        <w:rFonts w:hint="default"/>
      </w:rPr>
    </w:lvl>
    <w:lvl w:ilvl="7" w:tplc="65FE22D0">
      <w:start w:val="1"/>
      <w:numFmt w:val="bullet"/>
      <w:lvlText w:val="•"/>
      <w:lvlJc w:val="left"/>
      <w:pPr>
        <w:ind w:left="8559" w:hanging="361"/>
      </w:pPr>
      <w:rPr>
        <w:rFonts w:hint="default"/>
      </w:rPr>
    </w:lvl>
    <w:lvl w:ilvl="8" w:tplc="C770AE96">
      <w:start w:val="1"/>
      <w:numFmt w:val="bullet"/>
      <w:lvlText w:val="•"/>
      <w:lvlJc w:val="left"/>
      <w:pPr>
        <w:ind w:left="9513" w:hanging="361"/>
      </w:pPr>
      <w:rPr>
        <w:rFonts w:hint="default"/>
      </w:rPr>
    </w:lvl>
  </w:abstractNum>
  <w:abstractNum w:abstractNumId="6" w15:restartNumberingAfterBreak="0">
    <w:nsid w:val="56931644"/>
    <w:multiLevelType w:val="hybridMultilevel"/>
    <w:tmpl w:val="BAE472B0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58F14E1C"/>
    <w:multiLevelType w:val="hybridMultilevel"/>
    <w:tmpl w:val="8BF4AFA6"/>
    <w:lvl w:ilvl="0" w:tplc="0C090001">
      <w:start w:val="1"/>
      <w:numFmt w:val="bullet"/>
      <w:lvlText w:val=""/>
      <w:lvlJc w:val="left"/>
      <w:pPr>
        <w:ind w:left="20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96" w:hanging="360"/>
      </w:pPr>
      <w:rPr>
        <w:rFonts w:ascii="Wingdings" w:hAnsi="Wingdings" w:hint="default"/>
      </w:rPr>
    </w:lvl>
  </w:abstractNum>
  <w:abstractNum w:abstractNumId="8" w15:restartNumberingAfterBreak="0">
    <w:nsid w:val="5C200511"/>
    <w:multiLevelType w:val="hybridMultilevel"/>
    <w:tmpl w:val="226CD45E"/>
    <w:lvl w:ilvl="0" w:tplc="971A6ABC">
      <w:start w:val="1"/>
      <w:numFmt w:val="bullet"/>
      <w:lvlText w:val=""/>
      <w:lvlJc w:val="left"/>
      <w:pPr>
        <w:ind w:left="1886" w:hanging="361"/>
      </w:pPr>
      <w:rPr>
        <w:rFonts w:ascii="Symbol" w:eastAsia="Symbol" w:hAnsi="Symbol" w:hint="default"/>
        <w:color w:val="005EA1"/>
        <w:w w:val="100"/>
        <w:sz w:val="22"/>
        <w:szCs w:val="22"/>
      </w:rPr>
    </w:lvl>
    <w:lvl w:ilvl="1" w:tplc="2D1855DC">
      <w:start w:val="1"/>
      <w:numFmt w:val="bullet"/>
      <w:lvlText w:val="•"/>
      <w:lvlJc w:val="left"/>
      <w:pPr>
        <w:ind w:left="2834" w:hanging="361"/>
      </w:pPr>
      <w:rPr>
        <w:rFonts w:hint="default"/>
      </w:rPr>
    </w:lvl>
    <w:lvl w:ilvl="2" w:tplc="573054EE">
      <w:start w:val="1"/>
      <w:numFmt w:val="bullet"/>
      <w:lvlText w:val="•"/>
      <w:lvlJc w:val="left"/>
      <w:pPr>
        <w:ind w:left="3788" w:hanging="361"/>
      </w:pPr>
      <w:rPr>
        <w:rFonts w:hint="default"/>
      </w:rPr>
    </w:lvl>
    <w:lvl w:ilvl="3" w:tplc="C3BC9950">
      <w:start w:val="1"/>
      <w:numFmt w:val="bullet"/>
      <w:lvlText w:val="•"/>
      <w:lvlJc w:val="left"/>
      <w:pPr>
        <w:ind w:left="4742" w:hanging="361"/>
      </w:pPr>
      <w:rPr>
        <w:rFonts w:hint="default"/>
      </w:rPr>
    </w:lvl>
    <w:lvl w:ilvl="4" w:tplc="F8823156">
      <w:start w:val="1"/>
      <w:numFmt w:val="bullet"/>
      <w:lvlText w:val="•"/>
      <w:lvlJc w:val="left"/>
      <w:pPr>
        <w:ind w:left="5696" w:hanging="361"/>
      </w:pPr>
      <w:rPr>
        <w:rFonts w:hint="default"/>
      </w:rPr>
    </w:lvl>
    <w:lvl w:ilvl="5" w:tplc="24CC0EAE">
      <w:start w:val="1"/>
      <w:numFmt w:val="bullet"/>
      <w:lvlText w:val="•"/>
      <w:lvlJc w:val="left"/>
      <w:pPr>
        <w:ind w:left="6650" w:hanging="361"/>
      </w:pPr>
      <w:rPr>
        <w:rFonts w:hint="default"/>
      </w:rPr>
    </w:lvl>
    <w:lvl w:ilvl="6" w:tplc="7BC49DE8">
      <w:start w:val="1"/>
      <w:numFmt w:val="bullet"/>
      <w:lvlText w:val="•"/>
      <w:lvlJc w:val="left"/>
      <w:pPr>
        <w:ind w:left="7604" w:hanging="361"/>
      </w:pPr>
      <w:rPr>
        <w:rFonts w:hint="default"/>
      </w:rPr>
    </w:lvl>
    <w:lvl w:ilvl="7" w:tplc="3EA0ED10">
      <w:start w:val="1"/>
      <w:numFmt w:val="bullet"/>
      <w:lvlText w:val="•"/>
      <w:lvlJc w:val="left"/>
      <w:pPr>
        <w:ind w:left="8559" w:hanging="361"/>
      </w:pPr>
      <w:rPr>
        <w:rFonts w:hint="default"/>
      </w:rPr>
    </w:lvl>
    <w:lvl w:ilvl="8" w:tplc="0DA840FC">
      <w:start w:val="1"/>
      <w:numFmt w:val="bullet"/>
      <w:lvlText w:val="•"/>
      <w:lvlJc w:val="left"/>
      <w:pPr>
        <w:ind w:left="9513" w:hanging="361"/>
      </w:pPr>
      <w:rPr>
        <w:rFonts w:hint="default"/>
      </w:rPr>
    </w:lvl>
  </w:abstractNum>
  <w:abstractNum w:abstractNumId="9" w15:restartNumberingAfterBreak="0">
    <w:nsid w:val="7F8E39C7"/>
    <w:multiLevelType w:val="hybridMultilevel"/>
    <w:tmpl w:val="905ED1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grN/X/fVsoqsJONk4mwHqhKdBOvwBeHFm+ULHf6qtBKc1Hh9JswQmGceg+ZBcHBAuB02SmZikYgXDk2MMkW2CQ==" w:salt="QY3rfdJUv09NvoBbs4K+w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63"/>
    <w:rsid w:val="00032A1A"/>
    <w:rsid w:val="00052FFB"/>
    <w:rsid w:val="00072341"/>
    <w:rsid w:val="00083402"/>
    <w:rsid w:val="000835BA"/>
    <w:rsid w:val="000929E5"/>
    <w:rsid w:val="000A16C1"/>
    <w:rsid w:val="000A4C0A"/>
    <w:rsid w:val="000A7092"/>
    <w:rsid w:val="000D4147"/>
    <w:rsid w:val="000E1F2A"/>
    <w:rsid w:val="000E7F52"/>
    <w:rsid w:val="000F4261"/>
    <w:rsid w:val="00102E21"/>
    <w:rsid w:val="00120936"/>
    <w:rsid w:val="00130AE9"/>
    <w:rsid w:val="00135204"/>
    <w:rsid w:val="0014038C"/>
    <w:rsid w:val="001822A8"/>
    <w:rsid w:val="001859F9"/>
    <w:rsid w:val="00186AC6"/>
    <w:rsid w:val="001A36F1"/>
    <w:rsid w:val="001F576C"/>
    <w:rsid w:val="00220322"/>
    <w:rsid w:val="002226F6"/>
    <w:rsid w:val="0024625E"/>
    <w:rsid w:val="002504D2"/>
    <w:rsid w:val="00255EA8"/>
    <w:rsid w:val="002720B5"/>
    <w:rsid w:val="002927B8"/>
    <w:rsid w:val="00296604"/>
    <w:rsid w:val="002B022A"/>
    <w:rsid w:val="002B060E"/>
    <w:rsid w:val="002B18F6"/>
    <w:rsid w:val="002C1CEC"/>
    <w:rsid w:val="002C20EA"/>
    <w:rsid w:val="002E1641"/>
    <w:rsid w:val="002E21E0"/>
    <w:rsid w:val="002F702B"/>
    <w:rsid w:val="00313C2C"/>
    <w:rsid w:val="00322106"/>
    <w:rsid w:val="00336A44"/>
    <w:rsid w:val="00356600"/>
    <w:rsid w:val="00367F07"/>
    <w:rsid w:val="00384583"/>
    <w:rsid w:val="003910C4"/>
    <w:rsid w:val="00394B79"/>
    <w:rsid w:val="003A1B09"/>
    <w:rsid w:val="003C292C"/>
    <w:rsid w:val="003C2D2A"/>
    <w:rsid w:val="004220DE"/>
    <w:rsid w:val="00450834"/>
    <w:rsid w:val="0045383E"/>
    <w:rsid w:val="00457FB0"/>
    <w:rsid w:val="00463FA2"/>
    <w:rsid w:val="004707D0"/>
    <w:rsid w:val="00485080"/>
    <w:rsid w:val="004C70A0"/>
    <w:rsid w:val="004D0276"/>
    <w:rsid w:val="004D28CE"/>
    <w:rsid w:val="00533DB8"/>
    <w:rsid w:val="00572C02"/>
    <w:rsid w:val="00580045"/>
    <w:rsid w:val="005837D7"/>
    <w:rsid w:val="005926B5"/>
    <w:rsid w:val="005B34FB"/>
    <w:rsid w:val="005B5414"/>
    <w:rsid w:val="005C06CC"/>
    <w:rsid w:val="005E7FED"/>
    <w:rsid w:val="00626669"/>
    <w:rsid w:val="006647C6"/>
    <w:rsid w:val="00665929"/>
    <w:rsid w:val="006764BD"/>
    <w:rsid w:val="006A008D"/>
    <w:rsid w:val="006B58B8"/>
    <w:rsid w:val="006C1B1F"/>
    <w:rsid w:val="006D72B0"/>
    <w:rsid w:val="006F5DAB"/>
    <w:rsid w:val="0074653E"/>
    <w:rsid w:val="00770344"/>
    <w:rsid w:val="007730E5"/>
    <w:rsid w:val="00777DF4"/>
    <w:rsid w:val="00781ED6"/>
    <w:rsid w:val="00783F82"/>
    <w:rsid w:val="007979A9"/>
    <w:rsid w:val="007C01F0"/>
    <w:rsid w:val="007E34F9"/>
    <w:rsid w:val="00825294"/>
    <w:rsid w:val="00842E00"/>
    <w:rsid w:val="008B2BD0"/>
    <w:rsid w:val="008E3A09"/>
    <w:rsid w:val="008F5707"/>
    <w:rsid w:val="009667CF"/>
    <w:rsid w:val="009B07CB"/>
    <w:rsid w:val="009C1B5E"/>
    <w:rsid w:val="009C2C3C"/>
    <w:rsid w:val="009C3DF4"/>
    <w:rsid w:val="009D5925"/>
    <w:rsid w:val="00A00C58"/>
    <w:rsid w:val="00A5165E"/>
    <w:rsid w:val="00A52459"/>
    <w:rsid w:val="00A80DBA"/>
    <w:rsid w:val="00A95A46"/>
    <w:rsid w:val="00AA0335"/>
    <w:rsid w:val="00B145A9"/>
    <w:rsid w:val="00B911CD"/>
    <w:rsid w:val="00BA4BE0"/>
    <w:rsid w:val="00BB6B48"/>
    <w:rsid w:val="00BC5BF8"/>
    <w:rsid w:val="00BD7CFB"/>
    <w:rsid w:val="00BF1951"/>
    <w:rsid w:val="00BF53A6"/>
    <w:rsid w:val="00C008AC"/>
    <w:rsid w:val="00C04590"/>
    <w:rsid w:val="00C11A68"/>
    <w:rsid w:val="00C17C7B"/>
    <w:rsid w:val="00C60DB9"/>
    <w:rsid w:val="00C7485B"/>
    <w:rsid w:val="00C7738D"/>
    <w:rsid w:val="00C826C9"/>
    <w:rsid w:val="00CA27F9"/>
    <w:rsid w:val="00CA5419"/>
    <w:rsid w:val="00CB63E1"/>
    <w:rsid w:val="00CB7C33"/>
    <w:rsid w:val="00CC7002"/>
    <w:rsid w:val="00CE4F5B"/>
    <w:rsid w:val="00CF461D"/>
    <w:rsid w:val="00D11E04"/>
    <w:rsid w:val="00D208F8"/>
    <w:rsid w:val="00D3777A"/>
    <w:rsid w:val="00D47FB8"/>
    <w:rsid w:val="00D5181E"/>
    <w:rsid w:val="00D97966"/>
    <w:rsid w:val="00DA71C4"/>
    <w:rsid w:val="00DB5901"/>
    <w:rsid w:val="00DC1E03"/>
    <w:rsid w:val="00DC44F7"/>
    <w:rsid w:val="00DD7373"/>
    <w:rsid w:val="00DE0A00"/>
    <w:rsid w:val="00DF09D2"/>
    <w:rsid w:val="00E33B9D"/>
    <w:rsid w:val="00E52B63"/>
    <w:rsid w:val="00E53FE1"/>
    <w:rsid w:val="00E55EA6"/>
    <w:rsid w:val="00EB28D4"/>
    <w:rsid w:val="00EB39D9"/>
    <w:rsid w:val="00EC33D0"/>
    <w:rsid w:val="00ED36BA"/>
    <w:rsid w:val="00ED4DE9"/>
    <w:rsid w:val="00EE048B"/>
    <w:rsid w:val="00EF6967"/>
    <w:rsid w:val="00F07BA8"/>
    <w:rsid w:val="00F245ED"/>
    <w:rsid w:val="00F43EB3"/>
    <w:rsid w:val="00F67C99"/>
    <w:rsid w:val="00F741FA"/>
    <w:rsid w:val="00FB0811"/>
    <w:rsid w:val="00FB4216"/>
    <w:rsid w:val="00FC6176"/>
    <w:rsid w:val="00FF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BB0C5"/>
  <w15:docId w15:val="{4F38C5A8-B51E-4B10-8478-2D4D262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0"/>
      <w:ind w:left="1745" w:hanging="428"/>
      <w:outlineLvl w:val="0"/>
    </w:pPr>
    <w:rPr>
      <w:rFonts w:ascii="VIC" w:eastAsia="VIC" w:hAnsi="VIC"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51"/>
      <w:ind w:left="1886" w:hanging="576"/>
      <w:outlineLvl w:val="1"/>
    </w:pPr>
    <w:rPr>
      <w:rFonts w:ascii="VIC" w:eastAsia="VIC" w:hAnsi="VIC"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69"/>
      <w:ind w:left="3051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57"/>
      <w:ind w:left="2028" w:hanging="720"/>
      <w:outlineLvl w:val="3"/>
    </w:pPr>
    <w:rPr>
      <w:rFonts w:ascii="VIC" w:eastAsia="VIC" w:hAnsi="VI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19"/>
      <w:ind w:left="1743" w:hanging="427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119"/>
      <w:ind w:left="2624" w:hanging="660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spacing w:before="100"/>
      <w:ind w:left="1317"/>
    </w:pPr>
    <w:rPr>
      <w:rFonts w:ascii="VIC" w:eastAsia="VIC" w:hAnsi="VIC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03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C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E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2B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B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B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B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BD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927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7B8"/>
  </w:style>
  <w:style w:type="paragraph" w:styleId="Footer">
    <w:name w:val="footer"/>
    <w:basedOn w:val="Normal"/>
    <w:link w:val="FooterChar"/>
    <w:uiPriority w:val="99"/>
    <w:unhideWhenUsed/>
    <w:rsid w:val="002927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7B8"/>
  </w:style>
  <w:style w:type="paragraph" w:customStyle="1" w:styleId="Default">
    <w:name w:val="Default"/>
    <w:rsid w:val="00626669"/>
    <w:pPr>
      <w:widowControl/>
      <w:autoSpaceDE w:val="0"/>
      <w:autoSpaceDN w:val="0"/>
      <w:adjustRightInd w:val="0"/>
    </w:pPr>
    <w:rPr>
      <w:rFonts w:ascii="VIC" w:hAnsi="VIC" w:cs="VIC"/>
      <w:color w:val="000000"/>
      <w:sz w:val="24"/>
      <w:szCs w:val="24"/>
      <w:lang w:val="en-AU"/>
    </w:rPr>
  </w:style>
  <w:style w:type="table" w:styleId="TableGrid">
    <w:name w:val="Table Grid"/>
    <w:basedOn w:val="TableNormal"/>
    <w:rsid w:val="003C2D2A"/>
    <w:pPr>
      <w:widowControl/>
      <w:tabs>
        <w:tab w:val="left" w:pos="425"/>
        <w:tab w:val="left" w:pos="709"/>
        <w:tab w:val="left" w:pos="992"/>
      </w:tabs>
      <w:suppressAutoHyphens/>
    </w:pPr>
    <w:rPr>
      <w:rFonts w:ascii="Arial" w:eastAsia="Times" w:hAnsi="Arial" w:cs="Times New Roman"/>
      <w:sz w:val="20"/>
      <w:szCs w:val="18"/>
      <w:lang w:val="en-AU" w:eastAsia="en-AU"/>
    </w:rPr>
    <w:tblPr>
      <w:tblBorders>
        <w:bottom w:val="single" w:sz="4" w:space="0" w:color="808080"/>
        <w:insideH w:val="single" w:sz="4" w:space="0" w:color="8080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D747F-3833-44C6-B8F5-3FC2ED8BB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1140</Words>
  <Characters>6504</Characters>
  <Application>Microsoft Office Word</Application>
  <DocSecurity>8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Planning Authority</Company>
  <LinksUpToDate>false</LinksUpToDate>
  <CharactersWithSpaces>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Brianna Smillie</dc:creator>
  <cp:lastModifiedBy>Rachel Wilton</cp:lastModifiedBy>
  <cp:revision>5</cp:revision>
  <cp:lastPrinted>2017-11-23T23:18:00Z</cp:lastPrinted>
  <dcterms:created xsi:type="dcterms:W3CDTF">2017-11-23T23:18:00Z</dcterms:created>
  <dcterms:modified xsi:type="dcterms:W3CDTF">2017-11-23T23:19:00Z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2016-10-10T00:00:00Z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2017-03-28T00:00:00Z</vt:filetime>
  </property>
</Properties>
</file>